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DA" w:rsidRPr="00AC24DA" w:rsidRDefault="00AC24DA" w:rsidP="00AC24DA">
      <w:pPr>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F026E6" w:rsidRDefault="00AC24DA" w:rsidP="00AC24DA">
      <w:pPr>
        <w:spacing w:line="360" w:lineRule="auto"/>
        <w:jc w:val="both"/>
      </w:pPr>
      <w:proofErr w:type="spellStart"/>
      <w:r w:rsidRPr="001C2705">
        <w:rPr>
          <w:rFonts w:ascii="Times New Roman" w:eastAsia="Times New Roman" w:hAnsi="Times New Roman"/>
          <w:i/>
          <w:iCs/>
          <w:color w:val="333333"/>
          <w:sz w:val="24"/>
          <w:szCs w:val="24"/>
        </w:rPr>
        <w:t>Psychotria</w:t>
      </w:r>
      <w:proofErr w:type="spellEnd"/>
      <w:r w:rsidRPr="001C2705">
        <w:rPr>
          <w:rFonts w:ascii="Times New Roman" w:eastAsia="Times New Roman" w:hAnsi="Times New Roman"/>
          <w:i/>
          <w:iCs/>
          <w:color w:val="333333"/>
          <w:sz w:val="24"/>
          <w:szCs w:val="24"/>
        </w:rPr>
        <w:t xml:space="preserve"> </w:t>
      </w:r>
      <w:proofErr w:type="spellStart"/>
      <w:r w:rsidRPr="001C2705">
        <w:rPr>
          <w:rFonts w:ascii="Times New Roman" w:eastAsia="Times New Roman" w:hAnsi="Times New Roman"/>
          <w:i/>
          <w:iCs/>
          <w:color w:val="333333"/>
          <w:sz w:val="24"/>
          <w:szCs w:val="24"/>
        </w:rPr>
        <w:t>octosulcata</w:t>
      </w:r>
      <w:proofErr w:type="spellEnd"/>
      <w:r w:rsidRPr="001C2705">
        <w:rPr>
          <w:rFonts w:ascii="Times New Roman" w:eastAsia="Times New Roman" w:hAnsi="Times New Roman"/>
          <w:color w:val="333333"/>
          <w:sz w:val="24"/>
          <w:szCs w:val="24"/>
        </w:rPr>
        <w:t xml:space="preserve"> plant extract potential in controlling mosquito larvae was investigated. The crude extracts from the plant leaves were obtained by soaking method using the solvents such as ethyl acetate, chloroform and hexane. The crude extracts were subjected to </w:t>
      </w:r>
      <w:proofErr w:type="spellStart"/>
      <w:r w:rsidRPr="001C2705">
        <w:rPr>
          <w:rFonts w:ascii="Times New Roman" w:eastAsia="Times New Roman" w:hAnsi="Times New Roman"/>
          <w:color w:val="333333"/>
          <w:sz w:val="24"/>
          <w:szCs w:val="24"/>
        </w:rPr>
        <w:t>larvicidal</w:t>
      </w:r>
      <w:proofErr w:type="spellEnd"/>
      <w:r w:rsidRPr="001C2705">
        <w:rPr>
          <w:rFonts w:ascii="Times New Roman" w:eastAsia="Times New Roman" w:hAnsi="Times New Roman"/>
          <w:color w:val="333333"/>
          <w:sz w:val="24"/>
          <w:szCs w:val="24"/>
        </w:rPr>
        <w:t xml:space="preserve"> activity of </w:t>
      </w:r>
      <w:proofErr w:type="spellStart"/>
      <w:r w:rsidRPr="001C2705">
        <w:rPr>
          <w:rFonts w:ascii="Times New Roman" w:eastAsia="Times New Roman" w:hAnsi="Times New Roman"/>
          <w:i/>
          <w:iCs/>
          <w:color w:val="333333"/>
          <w:sz w:val="24"/>
          <w:szCs w:val="24"/>
        </w:rPr>
        <w:t>Aedes</w:t>
      </w:r>
      <w:proofErr w:type="spellEnd"/>
      <w:r w:rsidRPr="001C2705">
        <w:rPr>
          <w:rFonts w:ascii="Times New Roman" w:eastAsia="Times New Roman" w:hAnsi="Times New Roman"/>
          <w:i/>
          <w:iCs/>
          <w:color w:val="333333"/>
          <w:sz w:val="24"/>
          <w:szCs w:val="24"/>
        </w:rPr>
        <w:t xml:space="preserve"> </w:t>
      </w:r>
      <w:proofErr w:type="spellStart"/>
      <w:r w:rsidRPr="001C2705">
        <w:rPr>
          <w:rFonts w:ascii="Times New Roman" w:eastAsia="Times New Roman" w:hAnsi="Times New Roman"/>
          <w:i/>
          <w:iCs/>
          <w:color w:val="333333"/>
          <w:sz w:val="24"/>
          <w:szCs w:val="24"/>
        </w:rPr>
        <w:t>aegypti</w:t>
      </w:r>
      <w:proofErr w:type="spellEnd"/>
      <w:r w:rsidRPr="001C2705">
        <w:rPr>
          <w:rFonts w:ascii="Times New Roman" w:eastAsia="Times New Roman" w:hAnsi="Times New Roman"/>
          <w:color w:val="333333"/>
          <w:sz w:val="24"/>
          <w:szCs w:val="24"/>
        </w:rPr>
        <w:t xml:space="preserve">, </w:t>
      </w:r>
      <w:proofErr w:type="spellStart"/>
      <w:r w:rsidRPr="001C2705">
        <w:rPr>
          <w:rFonts w:ascii="Times New Roman" w:eastAsia="Times New Roman" w:hAnsi="Times New Roman"/>
          <w:i/>
          <w:iCs/>
          <w:color w:val="333333"/>
          <w:sz w:val="24"/>
          <w:szCs w:val="24"/>
        </w:rPr>
        <w:t>Culex</w:t>
      </w:r>
      <w:proofErr w:type="spellEnd"/>
      <w:r w:rsidRPr="001C2705">
        <w:rPr>
          <w:rFonts w:ascii="Times New Roman" w:eastAsia="Times New Roman" w:hAnsi="Times New Roman"/>
          <w:i/>
          <w:iCs/>
          <w:color w:val="333333"/>
          <w:sz w:val="24"/>
          <w:szCs w:val="24"/>
        </w:rPr>
        <w:t xml:space="preserve"> </w:t>
      </w:r>
      <w:proofErr w:type="spellStart"/>
      <w:r w:rsidRPr="001C2705">
        <w:rPr>
          <w:rFonts w:ascii="Times New Roman" w:eastAsia="Times New Roman" w:hAnsi="Times New Roman"/>
          <w:i/>
          <w:iCs/>
          <w:color w:val="333333"/>
          <w:sz w:val="24"/>
          <w:szCs w:val="24"/>
        </w:rPr>
        <w:t>quinquefasciatus</w:t>
      </w:r>
      <w:proofErr w:type="spellEnd"/>
      <w:r w:rsidRPr="001C2705">
        <w:rPr>
          <w:rFonts w:ascii="Times New Roman" w:eastAsia="Times New Roman" w:hAnsi="Times New Roman"/>
          <w:color w:val="333333"/>
          <w:sz w:val="24"/>
          <w:szCs w:val="24"/>
        </w:rPr>
        <w:t xml:space="preserve"> and </w:t>
      </w:r>
      <w:r w:rsidRPr="001C2705">
        <w:rPr>
          <w:rFonts w:ascii="Times New Roman" w:eastAsia="Times New Roman" w:hAnsi="Times New Roman"/>
          <w:i/>
          <w:iCs/>
          <w:color w:val="333333"/>
          <w:sz w:val="24"/>
          <w:szCs w:val="24"/>
        </w:rPr>
        <w:t xml:space="preserve">Anopheles </w:t>
      </w:r>
      <w:proofErr w:type="spellStart"/>
      <w:r w:rsidRPr="001C2705">
        <w:rPr>
          <w:rFonts w:ascii="Times New Roman" w:eastAsia="Times New Roman" w:hAnsi="Times New Roman"/>
          <w:i/>
          <w:iCs/>
          <w:color w:val="333333"/>
          <w:sz w:val="24"/>
          <w:szCs w:val="24"/>
        </w:rPr>
        <w:t>stephensi</w:t>
      </w:r>
      <w:proofErr w:type="spellEnd"/>
      <w:r w:rsidRPr="001C2705">
        <w:rPr>
          <w:rFonts w:ascii="Times New Roman" w:eastAsia="Times New Roman" w:hAnsi="Times New Roman"/>
          <w:color w:val="333333"/>
          <w:sz w:val="24"/>
          <w:szCs w:val="24"/>
        </w:rPr>
        <w:t xml:space="preserve"> of IV </w:t>
      </w:r>
      <w:proofErr w:type="spellStart"/>
      <w:proofErr w:type="gramStart"/>
      <w:r w:rsidRPr="001C2705">
        <w:rPr>
          <w:rFonts w:ascii="Times New Roman" w:eastAsia="Times New Roman" w:hAnsi="Times New Roman"/>
          <w:color w:val="333333"/>
          <w:sz w:val="24"/>
          <w:szCs w:val="24"/>
        </w:rPr>
        <w:t>th</w:t>
      </w:r>
      <w:proofErr w:type="spellEnd"/>
      <w:r w:rsidRPr="001C2705">
        <w:rPr>
          <w:rFonts w:ascii="Times New Roman" w:eastAsia="Times New Roman" w:hAnsi="Times New Roman"/>
          <w:color w:val="333333"/>
          <w:sz w:val="24"/>
          <w:szCs w:val="24"/>
        </w:rPr>
        <w:t xml:space="preserve">  </w:t>
      </w:r>
      <w:proofErr w:type="spellStart"/>
      <w:r w:rsidRPr="001C2705">
        <w:rPr>
          <w:rFonts w:ascii="Times New Roman" w:eastAsia="Times New Roman" w:hAnsi="Times New Roman"/>
          <w:color w:val="333333"/>
          <w:sz w:val="24"/>
          <w:szCs w:val="24"/>
        </w:rPr>
        <w:t>instar</w:t>
      </w:r>
      <w:proofErr w:type="spellEnd"/>
      <w:proofErr w:type="gramEnd"/>
      <w:r w:rsidRPr="001C2705">
        <w:rPr>
          <w:rFonts w:ascii="Times New Roman" w:eastAsia="Times New Roman" w:hAnsi="Times New Roman"/>
          <w:color w:val="333333"/>
          <w:sz w:val="24"/>
          <w:szCs w:val="24"/>
        </w:rPr>
        <w:t xml:space="preserve"> larvae at 48hrs. </w:t>
      </w:r>
      <w:r w:rsidRPr="001C2705">
        <w:rPr>
          <w:rFonts w:ascii="Times New Roman" w:eastAsia="Times New Roman" w:hAnsi="Times New Roman"/>
          <w:i/>
          <w:iCs/>
          <w:color w:val="333333"/>
          <w:sz w:val="24"/>
          <w:szCs w:val="24"/>
        </w:rPr>
        <w:t xml:space="preserve">An. </w:t>
      </w:r>
      <w:proofErr w:type="spellStart"/>
      <w:r w:rsidRPr="001C2705">
        <w:rPr>
          <w:rFonts w:ascii="Times New Roman" w:eastAsia="Times New Roman" w:hAnsi="Times New Roman"/>
          <w:i/>
          <w:iCs/>
          <w:color w:val="333333"/>
          <w:sz w:val="24"/>
          <w:szCs w:val="24"/>
        </w:rPr>
        <w:t>stephensi</w:t>
      </w:r>
      <w:proofErr w:type="spellEnd"/>
      <w:r w:rsidRPr="001C2705">
        <w:rPr>
          <w:rFonts w:ascii="Times New Roman" w:eastAsia="Times New Roman" w:hAnsi="Times New Roman"/>
          <w:color w:val="333333"/>
          <w:sz w:val="24"/>
          <w:szCs w:val="24"/>
        </w:rPr>
        <w:t xml:space="preserve"> showed maximum </w:t>
      </w:r>
      <w:proofErr w:type="spellStart"/>
      <w:r w:rsidRPr="001C2705">
        <w:rPr>
          <w:rFonts w:ascii="Times New Roman" w:eastAsia="Times New Roman" w:hAnsi="Times New Roman"/>
          <w:color w:val="333333"/>
          <w:sz w:val="24"/>
          <w:szCs w:val="24"/>
        </w:rPr>
        <w:t>larvicidal</w:t>
      </w:r>
      <w:proofErr w:type="spellEnd"/>
      <w:r w:rsidRPr="001C2705">
        <w:rPr>
          <w:rFonts w:ascii="Times New Roman" w:eastAsia="Times New Roman" w:hAnsi="Times New Roman"/>
          <w:color w:val="333333"/>
          <w:sz w:val="24"/>
          <w:szCs w:val="24"/>
        </w:rPr>
        <w:t xml:space="preserve"> activity at a minimum LC </w:t>
      </w:r>
      <w:proofErr w:type="gramStart"/>
      <w:r w:rsidRPr="001C2705">
        <w:rPr>
          <w:rFonts w:ascii="Times New Roman" w:eastAsia="Times New Roman" w:hAnsi="Times New Roman"/>
          <w:color w:val="333333"/>
          <w:sz w:val="24"/>
          <w:szCs w:val="24"/>
        </w:rPr>
        <w:t>50  value</w:t>
      </w:r>
      <w:proofErr w:type="gramEnd"/>
      <w:r w:rsidRPr="001C2705">
        <w:rPr>
          <w:rFonts w:ascii="Times New Roman" w:eastAsia="Times New Roman" w:hAnsi="Times New Roman"/>
          <w:color w:val="333333"/>
          <w:sz w:val="24"/>
          <w:szCs w:val="24"/>
        </w:rPr>
        <w:t xml:space="preserve"> of 58.2ppm for ethyl acetate extract. Above 90% mortality was observed for ethyl acetate extract at LC </w:t>
      </w:r>
      <w:proofErr w:type="gramStart"/>
      <w:r w:rsidRPr="001C2705">
        <w:rPr>
          <w:rFonts w:ascii="Times New Roman" w:eastAsia="Times New Roman" w:hAnsi="Times New Roman"/>
          <w:color w:val="333333"/>
          <w:sz w:val="24"/>
          <w:szCs w:val="24"/>
        </w:rPr>
        <w:t>50  62.2ppm</w:t>
      </w:r>
      <w:proofErr w:type="gramEnd"/>
      <w:r w:rsidRPr="001C2705">
        <w:rPr>
          <w:rFonts w:ascii="Times New Roman" w:eastAsia="Times New Roman" w:hAnsi="Times New Roman"/>
          <w:color w:val="333333"/>
          <w:sz w:val="24"/>
          <w:szCs w:val="24"/>
        </w:rPr>
        <w:t xml:space="preserve"> and 65.7ppm for </w:t>
      </w:r>
      <w:r w:rsidRPr="001C2705">
        <w:rPr>
          <w:rFonts w:ascii="Times New Roman" w:eastAsia="Times New Roman" w:hAnsi="Times New Roman"/>
          <w:i/>
          <w:iCs/>
          <w:color w:val="333333"/>
          <w:sz w:val="24"/>
          <w:szCs w:val="24"/>
        </w:rPr>
        <w:t xml:space="preserve">C. </w:t>
      </w:r>
      <w:proofErr w:type="spellStart"/>
      <w:r w:rsidRPr="001C2705">
        <w:rPr>
          <w:rFonts w:ascii="Times New Roman" w:eastAsia="Times New Roman" w:hAnsi="Times New Roman"/>
          <w:i/>
          <w:iCs/>
          <w:color w:val="333333"/>
          <w:sz w:val="24"/>
          <w:szCs w:val="24"/>
        </w:rPr>
        <w:t>quinquefasciatus</w:t>
      </w:r>
      <w:proofErr w:type="spellEnd"/>
      <w:r w:rsidRPr="001C2705">
        <w:rPr>
          <w:rFonts w:ascii="Times New Roman" w:eastAsia="Times New Roman" w:hAnsi="Times New Roman"/>
          <w:color w:val="333333"/>
          <w:sz w:val="24"/>
          <w:szCs w:val="24"/>
        </w:rPr>
        <w:t xml:space="preserve"> and </w:t>
      </w:r>
      <w:r w:rsidRPr="001C2705">
        <w:rPr>
          <w:rFonts w:ascii="Times New Roman" w:eastAsia="Times New Roman" w:hAnsi="Times New Roman"/>
          <w:i/>
          <w:iCs/>
          <w:color w:val="333333"/>
          <w:sz w:val="24"/>
          <w:szCs w:val="24"/>
        </w:rPr>
        <w:t xml:space="preserve">A. </w:t>
      </w:r>
      <w:proofErr w:type="spellStart"/>
      <w:r w:rsidRPr="001C2705">
        <w:rPr>
          <w:rFonts w:ascii="Times New Roman" w:eastAsia="Times New Roman" w:hAnsi="Times New Roman"/>
          <w:i/>
          <w:iCs/>
          <w:color w:val="333333"/>
          <w:sz w:val="24"/>
          <w:szCs w:val="24"/>
        </w:rPr>
        <w:t>aegypti</w:t>
      </w:r>
      <w:proofErr w:type="spellEnd"/>
      <w:r w:rsidRPr="001C2705">
        <w:rPr>
          <w:rFonts w:ascii="Times New Roman" w:eastAsia="Times New Roman" w:hAnsi="Times New Roman"/>
          <w:color w:val="333333"/>
          <w:sz w:val="24"/>
          <w:szCs w:val="24"/>
        </w:rPr>
        <w:t xml:space="preserve"> respectively. The hexane also showed above 90% mortality for three species at 60-68ppm and chloroform showed comparatively lower mortality than other two solvents. The microscopic observations suggest that the extract has produced physical and physiological inconvenience for the survival of larvae. The results indicate that the plant extract has </w:t>
      </w:r>
      <w:proofErr w:type="spellStart"/>
      <w:r w:rsidRPr="001C2705">
        <w:rPr>
          <w:rFonts w:ascii="Times New Roman" w:eastAsia="Times New Roman" w:hAnsi="Times New Roman"/>
          <w:color w:val="333333"/>
          <w:sz w:val="24"/>
          <w:szCs w:val="24"/>
        </w:rPr>
        <w:t>phytochemicals</w:t>
      </w:r>
      <w:proofErr w:type="spellEnd"/>
      <w:r w:rsidRPr="001C2705">
        <w:rPr>
          <w:rFonts w:ascii="Times New Roman" w:eastAsia="Times New Roman" w:hAnsi="Times New Roman"/>
          <w:color w:val="333333"/>
          <w:sz w:val="24"/>
          <w:szCs w:val="24"/>
        </w:rPr>
        <w:t xml:space="preserve"> that are efficient to control mosquito larvae.</w:t>
      </w:r>
    </w:p>
    <w:sectPr w:rsidR="00F026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24DA"/>
    <w:rsid w:val="00AC24DA"/>
    <w:rsid w:val="00F02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2020-07-30T07:12:00Z</dcterms:created>
  <dcterms:modified xsi:type="dcterms:W3CDTF">2020-07-30T07:12:00Z</dcterms:modified>
</cp:coreProperties>
</file>