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4" w:rsidRPr="00987C14" w:rsidRDefault="00987C14" w:rsidP="00987C14">
      <w:pPr>
        <w:pStyle w:val="Defaul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87C1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987C14" w:rsidRPr="00E3622D" w:rsidRDefault="00987C14" w:rsidP="00987C14">
      <w:pPr>
        <w:pStyle w:val="Default"/>
        <w:rPr>
          <w:rFonts w:ascii="Times New Roman" w:hAnsi="Times New Roman" w:cs="Times New Roman"/>
        </w:rPr>
      </w:pPr>
    </w:p>
    <w:p w:rsidR="00D328A0" w:rsidRDefault="00987C14" w:rsidP="00987C14">
      <w:pPr>
        <w:spacing w:line="360" w:lineRule="auto"/>
        <w:jc w:val="both"/>
      </w:pPr>
      <w:r w:rsidRPr="00E3622D">
        <w:rPr>
          <w:rFonts w:ascii="Times New Roman" w:hAnsi="Times New Roman"/>
          <w:sz w:val="24"/>
          <w:szCs w:val="24"/>
        </w:rPr>
        <w:t xml:space="preserve">Most people in the rural communities almost depend exclusively upon traditional sources of highly turbid and untreated </w:t>
      </w:r>
      <w:proofErr w:type="spellStart"/>
      <w:r w:rsidRPr="00E3622D">
        <w:rPr>
          <w:rFonts w:ascii="Times New Roman" w:hAnsi="Times New Roman"/>
          <w:sz w:val="24"/>
          <w:szCs w:val="24"/>
        </w:rPr>
        <w:t>pondwater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for their domestic water needs. The present investigation was carried out to confirm the effectiveness of seed powder extracted from mature-dried </w:t>
      </w:r>
      <w:proofErr w:type="spellStart"/>
      <w:r w:rsidRPr="00E3622D">
        <w:rPr>
          <w:rFonts w:ascii="Times New Roman" w:hAnsi="Times New Roman"/>
          <w:sz w:val="24"/>
          <w:szCs w:val="24"/>
        </w:rPr>
        <w:t>Moringa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oleifera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seeds which are commonly available in most rural communities. The main objective of this work is to determine the suitability of </w:t>
      </w:r>
      <w:proofErr w:type="spellStart"/>
      <w:r w:rsidRPr="00E3622D">
        <w:rPr>
          <w:rFonts w:ascii="Times New Roman" w:hAnsi="Times New Roman"/>
          <w:sz w:val="24"/>
          <w:szCs w:val="24"/>
        </w:rPr>
        <w:t>Moringa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oleifera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as an alternative and cheap purification method in the improvement of water quality in terms of turbidity, pH and hardness. During this study, pond water samples were collected for treatment by </w:t>
      </w:r>
      <w:proofErr w:type="spellStart"/>
      <w:r w:rsidRPr="00E3622D">
        <w:rPr>
          <w:rFonts w:ascii="Times New Roman" w:hAnsi="Times New Roman"/>
          <w:sz w:val="24"/>
          <w:szCs w:val="24"/>
        </w:rPr>
        <w:t>Moringa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seeds in powdered form and evaluated for the efficiency dose on pond water. After treatment of seed powder with water samples were analyzed for different </w:t>
      </w:r>
      <w:proofErr w:type="spellStart"/>
      <w:r w:rsidRPr="00E3622D">
        <w:rPr>
          <w:rFonts w:ascii="Times New Roman" w:hAnsi="Times New Roman"/>
          <w:sz w:val="24"/>
          <w:szCs w:val="24"/>
        </w:rPr>
        <w:t>physico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-chemical parameters. All parameters were decreased with increasing dose of application of </w:t>
      </w:r>
      <w:proofErr w:type="spellStart"/>
      <w:r w:rsidRPr="00E3622D">
        <w:rPr>
          <w:rFonts w:ascii="Times New Roman" w:hAnsi="Times New Roman"/>
          <w:sz w:val="24"/>
          <w:szCs w:val="24"/>
        </w:rPr>
        <w:t>moringa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seed powder. Hardness removal efficiency of </w:t>
      </w:r>
      <w:proofErr w:type="spellStart"/>
      <w:r w:rsidRPr="00E3622D">
        <w:rPr>
          <w:rFonts w:ascii="Times New Roman" w:hAnsi="Times New Roman"/>
          <w:sz w:val="24"/>
          <w:szCs w:val="24"/>
        </w:rPr>
        <w:t>Moringa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oleifera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was found to increase with increasing </w:t>
      </w:r>
      <w:proofErr w:type="spellStart"/>
      <w:r w:rsidRPr="00E3622D">
        <w:rPr>
          <w:rFonts w:ascii="Times New Roman" w:hAnsi="Times New Roman"/>
          <w:sz w:val="24"/>
          <w:szCs w:val="24"/>
        </w:rPr>
        <w:t>dosage.Application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3622D">
        <w:rPr>
          <w:rFonts w:ascii="Times New Roman" w:hAnsi="Times New Roman"/>
          <w:sz w:val="24"/>
          <w:szCs w:val="24"/>
        </w:rPr>
        <w:t>Moringa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oleifera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seeds is biodegradable, environmentally friendly and non-toxic alternative which can be used in purification of pond water in rural communities</w:t>
      </w:r>
      <w:r>
        <w:rPr>
          <w:rFonts w:ascii="Times New Roman" w:hAnsi="Times New Roman"/>
          <w:sz w:val="24"/>
          <w:szCs w:val="24"/>
        </w:rPr>
        <w:t>.</w:t>
      </w:r>
    </w:p>
    <w:sectPr w:rsidR="00D3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C14"/>
    <w:rsid w:val="00987C14"/>
    <w:rsid w:val="00D3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C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2020-07-30T09:45:00Z</dcterms:created>
  <dcterms:modified xsi:type="dcterms:W3CDTF">2020-07-30T09:46:00Z</dcterms:modified>
</cp:coreProperties>
</file>