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E2" w:rsidRDefault="008E0D3B" w:rsidP="008E0D3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64300">
          <w:rPr>
            <w:rStyle w:val="Hyperlink"/>
            <w:rFonts w:ascii="Times New Roman" w:hAnsi="Times New Roman" w:cs="Times New Roman"/>
            <w:sz w:val="28"/>
            <w:szCs w:val="28"/>
          </w:rPr>
          <w:t>https://chemistry-europe.onlinelibrary.wiley.com/doi/10.1002/slct.202304156</w:t>
        </w:r>
      </w:hyperlink>
    </w:p>
    <w:p w:rsidR="008E0D3B" w:rsidRDefault="008E0D3B" w:rsidP="008E0D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D3B" w:rsidRPr="008E0D3B" w:rsidRDefault="008E0D3B" w:rsidP="008E0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D839F8" wp14:editId="0DFDE92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E0D3B" w:rsidRPr="008E0D3B" w:rsidSect="003A21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D"/>
    <w:rsid w:val="00092ABB"/>
    <w:rsid w:val="00393501"/>
    <w:rsid w:val="003A21C4"/>
    <w:rsid w:val="00405085"/>
    <w:rsid w:val="004244E2"/>
    <w:rsid w:val="008924ED"/>
    <w:rsid w:val="008E0D3B"/>
    <w:rsid w:val="00A564EF"/>
    <w:rsid w:val="00B35F3C"/>
    <w:rsid w:val="00D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D0E-376E-4E2E-9A5C-077CE7C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1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6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564EF"/>
  </w:style>
  <w:style w:type="character" w:customStyle="1" w:styleId="Heading3Char">
    <w:name w:val="Heading 3 Char"/>
    <w:basedOn w:val="DefaultParagraphFont"/>
    <w:link w:val="Heading3"/>
    <w:uiPriority w:val="9"/>
    <w:semiHidden/>
    <w:rsid w:val="0039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39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mistry-europe.onlinelibrary.wiley.com/doi/10.1002/slct.202304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2024-04-01T08:21:00Z</dcterms:created>
  <dcterms:modified xsi:type="dcterms:W3CDTF">2024-04-01T08:21:00Z</dcterms:modified>
</cp:coreProperties>
</file>