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C" w:rsidRPr="00B4177C" w:rsidRDefault="00B4177C" w:rsidP="00B4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4177C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B4177C" w:rsidRPr="00E3622D" w:rsidRDefault="00B4177C" w:rsidP="00B4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D086B" w:rsidRDefault="00B4177C" w:rsidP="00B4177C">
      <w:pPr>
        <w:spacing w:line="360" w:lineRule="auto"/>
        <w:jc w:val="both"/>
      </w:pPr>
      <w:r w:rsidRPr="00E3622D">
        <w:rPr>
          <w:rFonts w:ascii="Times New Roman" w:hAnsi="Times New Roman"/>
          <w:sz w:val="24"/>
          <w:szCs w:val="24"/>
        </w:rPr>
        <w:t xml:space="preserve">Dragonfly nymphs are voracious predators that feed on smaller aquatic organisms. In this study, the life cycle and prey capturing mechanism of dragon fly nymph, </w:t>
      </w:r>
      <w:proofErr w:type="spellStart"/>
      <w:r w:rsidRPr="00E3622D">
        <w:rPr>
          <w:rFonts w:ascii="Times New Roman" w:hAnsi="Times New Roman"/>
          <w:sz w:val="24"/>
          <w:szCs w:val="24"/>
        </w:rPr>
        <w:t>Brachythemis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contaminata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was investigated. It was found that prey capturing mechanism is a complex grasping mechanism with additional sensory organs that help in sensing the surroundings. The time taken for the contraction and retraction of labial organ during prey capture was 180±52 minutes. The study also proves that dragonfly nymph had highest predation efficacy against Anopheles </w:t>
      </w:r>
      <w:proofErr w:type="spellStart"/>
      <w:r w:rsidRPr="00E3622D">
        <w:rPr>
          <w:rFonts w:ascii="Times New Roman" w:hAnsi="Times New Roman"/>
          <w:sz w:val="24"/>
          <w:szCs w:val="24"/>
        </w:rPr>
        <w:t>stephensi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when compared to </w:t>
      </w:r>
      <w:proofErr w:type="spellStart"/>
      <w:r w:rsidRPr="00E3622D">
        <w:rPr>
          <w:rFonts w:ascii="Times New Roman" w:hAnsi="Times New Roman"/>
          <w:sz w:val="24"/>
          <w:szCs w:val="24"/>
        </w:rPr>
        <w:t>Culex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quinquefasciatus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3622D">
        <w:rPr>
          <w:rFonts w:ascii="Times New Roman" w:hAnsi="Times New Roman"/>
          <w:sz w:val="24"/>
          <w:szCs w:val="24"/>
        </w:rPr>
        <w:t>Aedes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aegypti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. The laboratory studies on the predatory potential of dragonfly </w:t>
      </w:r>
      <w:proofErr w:type="gramStart"/>
      <w:r w:rsidRPr="00E3622D">
        <w:rPr>
          <w:rFonts w:ascii="Times New Roman" w:hAnsi="Times New Roman"/>
          <w:sz w:val="24"/>
          <w:szCs w:val="24"/>
        </w:rPr>
        <w:t>nymphs,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B. </w:t>
      </w:r>
      <w:proofErr w:type="spellStart"/>
      <w:r w:rsidRPr="00E3622D">
        <w:rPr>
          <w:rFonts w:ascii="Times New Roman" w:hAnsi="Times New Roman"/>
          <w:sz w:val="24"/>
          <w:szCs w:val="24"/>
        </w:rPr>
        <w:t>contaminata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against different mosquito species in laboratory suggests that these nymphs have good </w:t>
      </w:r>
      <w:proofErr w:type="spellStart"/>
      <w:r w:rsidRPr="00E3622D">
        <w:rPr>
          <w:rFonts w:ascii="Times New Roman" w:hAnsi="Times New Roman"/>
          <w:sz w:val="24"/>
          <w:szCs w:val="24"/>
        </w:rPr>
        <w:t>larvivorous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potential</w:t>
      </w:r>
    </w:p>
    <w:sectPr w:rsidR="00AD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77C"/>
    <w:rsid w:val="00AD086B"/>
    <w:rsid w:val="00B4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2020-08-01T06:44:00Z</dcterms:created>
  <dcterms:modified xsi:type="dcterms:W3CDTF">2020-08-01T06:45:00Z</dcterms:modified>
</cp:coreProperties>
</file>