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6A" w:rsidRDefault="00C0606A" w:rsidP="008A5B2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8A5B24" w:rsidRDefault="008A5B24" w:rsidP="008A5B2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8A5B24">
        <w:rPr>
          <w:rFonts w:ascii="Times New Roman" w:hAnsi="Times New Roman" w:cs="Times New Roman"/>
          <w:noProof/>
          <w:sz w:val="26"/>
          <w:szCs w:val="26"/>
        </w:rPr>
        <w:instrText>https://www.sciencedirect.com/science/article/abs/pii/S0003267020309235?via%3Dihub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BC1646">
        <w:rPr>
          <w:rStyle w:val="Hyperlink"/>
          <w:rFonts w:ascii="Times New Roman" w:hAnsi="Times New Roman" w:cs="Times New Roman"/>
          <w:noProof/>
          <w:sz w:val="26"/>
          <w:szCs w:val="26"/>
        </w:rPr>
        <w:t>https://www.sciencedirect.com/science/article/abs/pii/S0003267020309235?via%3Dihub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8A5B24" w:rsidRDefault="008A5B24" w:rsidP="008A5B24">
      <w:pPr>
        <w:rPr>
          <w:noProof/>
        </w:rPr>
      </w:pPr>
    </w:p>
    <w:p w:rsidR="00CB67CD" w:rsidRPr="008A5B24" w:rsidRDefault="008A5B24" w:rsidP="008A5B24">
      <w:r>
        <w:rPr>
          <w:noProof/>
        </w:rPr>
        <w:drawing>
          <wp:inline distT="0" distB="0" distL="0" distR="0" wp14:anchorId="3F126767" wp14:editId="1B3488D4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8A5B24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4625F0"/>
    <w:rsid w:val="005522AF"/>
    <w:rsid w:val="005966E8"/>
    <w:rsid w:val="005E6F14"/>
    <w:rsid w:val="008A5B24"/>
    <w:rsid w:val="00C0606A"/>
    <w:rsid w:val="00CB67CD"/>
    <w:rsid w:val="00C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2024-09-10T08:05:00Z</dcterms:created>
  <dcterms:modified xsi:type="dcterms:W3CDTF">2024-09-10T08:05:00Z</dcterms:modified>
</cp:coreProperties>
</file>