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79" w:rsidRPr="00DE6979" w:rsidRDefault="00DE6979" w:rsidP="00DE6979">
      <w:pPr>
        <w:pStyle w:val="Default"/>
        <w:spacing w:line="360" w:lineRule="auto"/>
        <w:jc w:val="center"/>
        <w:rPr>
          <w:rFonts w:eastAsia="Times New Roman"/>
          <w:b/>
          <w:sz w:val="32"/>
          <w:szCs w:val="32"/>
        </w:rPr>
      </w:pPr>
      <w:r w:rsidRPr="00DE6979">
        <w:rPr>
          <w:rFonts w:eastAsia="Times New Roman"/>
          <w:b/>
          <w:sz w:val="32"/>
          <w:szCs w:val="32"/>
        </w:rPr>
        <w:t>Abstract</w:t>
      </w:r>
    </w:p>
    <w:p w:rsidR="00DE6979" w:rsidRPr="00242CFD" w:rsidRDefault="00DE6979" w:rsidP="00DE6979">
      <w:pPr>
        <w:pStyle w:val="Default"/>
        <w:spacing w:line="360" w:lineRule="auto"/>
        <w:jc w:val="both"/>
      </w:pPr>
    </w:p>
    <w:p w:rsidR="00F93CB6" w:rsidRDefault="00DE6979" w:rsidP="00DE6979">
      <w:pPr>
        <w:spacing w:line="360" w:lineRule="auto"/>
        <w:jc w:val="both"/>
      </w:pPr>
      <w:r w:rsidRPr="00DE6979">
        <w:rPr>
          <w:rFonts w:ascii="Times New Roman" w:hAnsi="Times New Roman" w:cs="Times New Roman"/>
          <w:sz w:val="24"/>
          <w:szCs w:val="24"/>
        </w:rPr>
        <w:t xml:space="preserve"> </w:t>
      </w:r>
      <w:r w:rsidRPr="00DE6979">
        <w:rPr>
          <w:rFonts w:ascii="Times New Roman" w:hAnsi="Times New Roman" w:cs="Times New Roman"/>
          <w:bCs/>
          <w:sz w:val="24"/>
          <w:szCs w:val="24"/>
        </w:rPr>
        <w:t>This study aims to investigate and find out the influences of turnover intention on organizational commitment in IT industry with special reference to Coimbatore city. There are a total of 133 questionnaires collected from 150 questionnaires that had been distributed at the chosen organization. Demographic characteristics were discussed briefly according to the frequency level and percentage. In addition, both descriptive and inferential statistics were applied to analyze the data obtained. As for inferential statistics, Pearson Correlation Coefficient, Multiple Regression and ANOVA were used to measure the degree between independent variables with dependent variable in this research. The research findings showed that for the independent variable i.e., Organizational commitment (affective commitment, and normative commitment) had significant relationship with dependent variable i.e., Turnover Intention. However, organizational commitment (Continuous commitment) had no significant relationship towards turnover intention among the employees within the organization</w:t>
      </w:r>
      <w:r>
        <w:rPr>
          <w:b/>
          <w:bCs/>
          <w:sz w:val="20"/>
          <w:szCs w:val="20"/>
        </w:rPr>
        <w:t>.</w:t>
      </w:r>
    </w:p>
    <w:sectPr w:rsidR="00F93C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6979"/>
    <w:rsid w:val="00DE6979"/>
    <w:rsid w:val="00F93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697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2020-08-03T08:15:00Z</dcterms:created>
  <dcterms:modified xsi:type="dcterms:W3CDTF">2020-08-03T08:15:00Z</dcterms:modified>
</cp:coreProperties>
</file>