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D3" w:rsidRPr="004948D3" w:rsidRDefault="004948D3" w:rsidP="0049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4948D3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4948D3" w:rsidRDefault="004948D3" w:rsidP="0049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4948D3" w:rsidRPr="005F7125" w:rsidRDefault="004948D3" w:rsidP="00494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F7125">
        <w:rPr>
          <w:rFonts w:ascii="Times New Roman" w:hAnsi="Times New Roman"/>
          <w:iCs/>
          <w:sz w:val="24"/>
          <w:szCs w:val="24"/>
        </w:rPr>
        <w:t>The percentage of India's national budget allocated to the health sector remains one of the lowest in the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F7125">
        <w:rPr>
          <w:rFonts w:ascii="Times New Roman" w:hAnsi="Times New Roman"/>
          <w:iCs/>
          <w:sz w:val="24"/>
          <w:szCs w:val="24"/>
        </w:rPr>
        <w:t>world, and healthcare expenditures are largely out-of-pocket (OOP). Currently, efforts are being made to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F7125">
        <w:rPr>
          <w:rFonts w:ascii="Times New Roman" w:hAnsi="Times New Roman"/>
          <w:iCs/>
          <w:sz w:val="24"/>
          <w:szCs w:val="24"/>
        </w:rPr>
        <w:t>expand health insurance coverage as one means of addressing health disparity and reducing catastrophic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F7125">
        <w:rPr>
          <w:rFonts w:ascii="Times New Roman" w:hAnsi="Times New Roman"/>
          <w:iCs/>
          <w:sz w:val="24"/>
          <w:szCs w:val="24"/>
        </w:rPr>
        <w:t>health costs. The growth of health insurance in India requires a better understanding of the perceptions of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F7125">
        <w:rPr>
          <w:rFonts w:ascii="Times New Roman" w:hAnsi="Times New Roman"/>
          <w:iCs/>
          <w:sz w:val="24"/>
          <w:szCs w:val="24"/>
        </w:rPr>
        <w:t>healthcare providers and the stakeholders. Given the lack of affordability of the poor, low penetration of health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F7125">
        <w:rPr>
          <w:rFonts w:ascii="Times New Roman" w:hAnsi="Times New Roman"/>
          <w:iCs/>
          <w:sz w:val="24"/>
          <w:szCs w:val="24"/>
        </w:rPr>
        <w:t>insurance, any attempt towards attaining the universal healthcare should be necessarily under taken. The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F7125">
        <w:rPr>
          <w:rFonts w:ascii="Times New Roman" w:hAnsi="Times New Roman"/>
          <w:iCs/>
          <w:sz w:val="24"/>
          <w:szCs w:val="24"/>
        </w:rPr>
        <w:t>problems at the grass root level should be identified and cured at the infant stage itself. Merely because of the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F7125">
        <w:rPr>
          <w:rFonts w:ascii="Times New Roman" w:hAnsi="Times New Roman"/>
          <w:iCs/>
          <w:sz w:val="24"/>
          <w:szCs w:val="24"/>
        </w:rPr>
        <w:t>fact that the insurance premium is subsidized by the Government, the ultimate beneficiaries should not be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F7125">
        <w:rPr>
          <w:rFonts w:ascii="Times New Roman" w:hAnsi="Times New Roman"/>
          <w:iCs/>
          <w:sz w:val="24"/>
          <w:szCs w:val="24"/>
        </w:rPr>
        <w:t>deprived of the due benefits. Health insurance is a mechanism by which a person protects himself from financial</w:t>
      </w:r>
    </w:p>
    <w:p w:rsidR="009A4F13" w:rsidRDefault="004948D3" w:rsidP="004948D3">
      <w:pPr>
        <w:spacing w:line="360" w:lineRule="auto"/>
        <w:jc w:val="both"/>
      </w:pPr>
      <w:proofErr w:type="gramStart"/>
      <w:r w:rsidRPr="005F7125">
        <w:rPr>
          <w:rFonts w:ascii="Times New Roman" w:hAnsi="Times New Roman"/>
          <w:iCs/>
          <w:sz w:val="24"/>
          <w:szCs w:val="24"/>
        </w:rPr>
        <w:t>loss</w:t>
      </w:r>
      <w:proofErr w:type="gramEnd"/>
      <w:r w:rsidRPr="005F7125">
        <w:rPr>
          <w:rFonts w:ascii="Times New Roman" w:hAnsi="Times New Roman"/>
          <w:iCs/>
          <w:sz w:val="24"/>
          <w:szCs w:val="24"/>
        </w:rPr>
        <w:t xml:space="preserve"> caused due to accident and or disability. Though disability is not fixed, precise and immutable state affected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F7125">
        <w:rPr>
          <w:rFonts w:ascii="Times New Roman" w:hAnsi="Times New Roman"/>
          <w:iCs/>
          <w:sz w:val="24"/>
          <w:szCs w:val="24"/>
        </w:rPr>
        <w:t>as it is by numerous influences, both objective and subjective, its significance to society is that condition of ill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F7125">
        <w:rPr>
          <w:rFonts w:ascii="Times New Roman" w:hAnsi="Times New Roman"/>
          <w:iCs/>
          <w:sz w:val="24"/>
          <w:szCs w:val="24"/>
        </w:rPr>
        <w:t>health arising from disease or injury that prevents the individual from pursuing his normal routine of living. The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F7125">
        <w:rPr>
          <w:rFonts w:ascii="Times New Roman" w:eastAsia="Times New Roman,Italic" w:hAnsi="Times New Roman"/>
          <w:iCs/>
          <w:sz w:val="24"/>
          <w:szCs w:val="24"/>
        </w:rPr>
        <w:t xml:space="preserve">universality of the hazard of disability is everywhere recognized, just as “uncertainty is one of the fundamental </w:t>
      </w:r>
      <w:r w:rsidRPr="005F7125">
        <w:rPr>
          <w:rFonts w:ascii="Times New Roman" w:hAnsi="Times New Roman"/>
          <w:iCs/>
          <w:sz w:val="24"/>
          <w:szCs w:val="24"/>
        </w:rPr>
        <w:t>facts of l</w:t>
      </w:r>
      <w:r w:rsidRPr="005F7125">
        <w:rPr>
          <w:rFonts w:ascii="Times New Roman" w:eastAsia="Times New Roman,Italic" w:hAnsi="Times New Roman"/>
          <w:iCs/>
          <w:sz w:val="24"/>
          <w:szCs w:val="24"/>
        </w:rPr>
        <w:t xml:space="preserve">ife”. It is may be because of this reason why the earlier society looked into health insurance as a </w:t>
      </w:r>
      <w:r w:rsidRPr="005F7125">
        <w:rPr>
          <w:rFonts w:ascii="Times New Roman" w:hAnsi="Times New Roman"/>
          <w:iCs/>
          <w:sz w:val="24"/>
          <w:szCs w:val="24"/>
        </w:rPr>
        <w:t>mechanism to reduce the uncertainty attached to disability.</w:t>
      </w:r>
    </w:p>
    <w:sectPr w:rsidR="009A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Ital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48D3"/>
    <w:rsid w:val="004948D3"/>
    <w:rsid w:val="009A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2020-08-04T05:32:00Z</dcterms:created>
  <dcterms:modified xsi:type="dcterms:W3CDTF">2020-08-04T05:33:00Z</dcterms:modified>
</cp:coreProperties>
</file>