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9A" w:rsidRPr="0003149A" w:rsidRDefault="0003149A" w:rsidP="0003149A">
      <w:pPr>
        <w:jc w:val="center"/>
        <w:rPr>
          <w:rFonts w:ascii="Times New Roman" w:eastAsia="Times New Roman" w:hAnsi="Times New Roman"/>
          <w:b/>
          <w:sz w:val="32"/>
          <w:szCs w:val="32"/>
        </w:rPr>
      </w:pPr>
      <w:r w:rsidRPr="0003149A">
        <w:rPr>
          <w:rFonts w:ascii="Times New Roman" w:eastAsia="Times New Roman" w:hAnsi="Times New Roman"/>
          <w:b/>
          <w:sz w:val="32"/>
          <w:szCs w:val="32"/>
        </w:rPr>
        <w:t>Abstract</w:t>
      </w:r>
    </w:p>
    <w:p w:rsidR="00374099" w:rsidRDefault="0003149A" w:rsidP="0003149A">
      <w:pPr>
        <w:spacing w:line="360" w:lineRule="auto"/>
        <w:jc w:val="both"/>
      </w:pPr>
      <w:proofErr w:type="spellStart"/>
      <w:r w:rsidRPr="00C31E27">
        <w:rPr>
          <w:rStyle w:val="Emphasis"/>
          <w:rFonts w:ascii="Times New Roman" w:hAnsi="Times New Roman"/>
          <w:sz w:val="24"/>
          <w:szCs w:val="24"/>
          <w:shd w:val="clear" w:color="auto" w:fill="FFFFFF"/>
        </w:rPr>
        <w:t>Leucas</w:t>
      </w:r>
      <w:proofErr w:type="spellEnd"/>
      <w:r w:rsidRPr="00C31E27">
        <w:rPr>
          <w:rStyle w:val="Emphasis"/>
          <w:rFonts w:ascii="Times New Roman" w:hAnsi="Times New Roman"/>
          <w:sz w:val="24"/>
          <w:szCs w:val="24"/>
          <w:shd w:val="clear" w:color="auto" w:fill="FFFFFF"/>
        </w:rPr>
        <w:t xml:space="preserve"> </w:t>
      </w:r>
      <w:proofErr w:type="spellStart"/>
      <w:r w:rsidRPr="00C31E27">
        <w:rPr>
          <w:rStyle w:val="Emphasis"/>
          <w:rFonts w:ascii="Times New Roman" w:hAnsi="Times New Roman"/>
          <w:sz w:val="24"/>
          <w:szCs w:val="24"/>
          <w:shd w:val="clear" w:color="auto" w:fill="FFFFFF"/>
        </w:rPr>
        <w:t>aspera</w:t>
      </w:r>
      <w:proofErr w:type="spellEnd"/>
      <w:r w:rsidRPr="00C31E27">
        <w:rPr>
          <w:rStyle w:val="apple-converted-space"/>
          <w:rFonts w:ascii="Times New Roman" w:hAnsi="Times New Roman"/>
          <w:sz w:val="24"/>
          <w:szCs w:val="24"/>
          <w:shd w:val="clear" w:color="auto" w:fill="FFFFFF"/>
        </w:rPr>
        <w:t> </w:t>
      </w:r>
      <w:r w:rsidRPr="00C31E27">
        <w:rPr>
          <w:rFonts w:ascii="Times New Roman" w:hAnsi="Times New Roman"/>
          <w:sz w:val="24"/>
          <w:szCs w:val="24"/>
          <w:shd w:val="clear" w:color="auto" w:fill="FFFFFF"/>
        </w:rPr>
        <w:t>is well known for its traditional uses as antipyretic and insecticide. It is commonly known as “</w:t>
      </w:r>
      <w:proofErr w:type="spellStart"/>
      <w:r w:rsidRPr="00C31E27">
        <w:rPr>
          <w:rFonts w:ascii="Times New Roman" w:hAnsi="Times New Roman"/>
          <w:sz w:val="24"/>
          <w:szCs w:val="24"/>
          <w:shd w:val="clear" w:color="auto" w:fill="FFFFFF"/>
        </w:rPr>
        <w:t>Thumbai</w:t>
      </w:r>
      <w:proofErr w:type="spellEnd"/>
      <w:r w:rsidRPr="00C31E27">
        <w:rPr>
          <w:rFonts w:ascii="Times New Roman" w:hAnsi="Times New Roman"/>
          <w:sz w:val="24"/>
          <w:szCs w:val="24"/>
          <w:shd w:val="clear" w:color="auto" w:fill="FFFFFF"/>
        </w:rPr>
        <w:t xml:space="preserve">” and distributed throughout India from the Himalayas down to </w:t>
      </w:r>
      <w:proofErr w:type="spellStart"/>
      <w:r w:rsidRPr="00C31E27">
        <w:rPr>
          <w:rFonts w:ascii="Times New Roman" w:hAnsi="Times New Roman"/>
          <w:sz w:val="24"/>
          <w:szCs w:val="24"/>
          <w:shd w:val="clear" w:color="auto" w:fill="FFFFFF"/>
        </w:rPr>
        <w:t>Srilanka</w:t>
      </w:r>
      <w:proofErr w:type="spellEnd"/>
      <w:r w:rsidRPr="00C31E27">
        <w:rPr>
          <w:rFonts w:ascii="Times New Roman" w:hAnsi="Times New Roman"/>
          <w:sz w:val="24"/>
          <w:szCs w:val="24"/>
          <w:shd w:val="clear" w:color="auto" w:fill="FFFFFF"/>
        </w:rPr>
        <w:t xml:space="preserve">. This plant possesses immense medicinal properties such as antifungal, antioxidant, anti-inflammatory, antimicrobial, </w:t>
      </w:r>
      <w:proofErr w:type="spellStart"/>
      <w:r w:rsidRPr="00C31E27">
        <w:rPr>
          <w:rFonts w:ascii="Times New Roman" w:hAnsi="Times New Roman"/>
          <w:sz w:val="24"/>
          <w:szCs w:val="24"/>
          <w:shd w:val="clear" w:color="auto" w:fill="FFFFFF"/>
        </w:rPr>
        <w:t>antinociceptive</w:t>
      </w:r>
      <w:proofErr w:type="spellEnd"/>
      <w:r w:rsidRPr="00C31E27">
        <w:rPr>
          <w:rFonts w:ascii="Times New Roman" w:hAnsi="Times New Roman"/>
          <w:sz w:val="24"/>
          <w:szCs w:val="24"/>
          <w:shd w:val="clear" w:color="auto" w:fill="FFFFFF"/>
        </w:rPr>
        <w:t xml:space="preserve"> and </w:t>
      </w:r>
      <w:proofErr w:type="spellStart"/>
      <w:r w:rsidRPr="00C31E27">
        <w:rPr>
          <w:rFonts w:ascii="Times New Roman" w:hAnsi="Times New Roman"/>
          <w:sz w:val="24"/>
          <w:szCs w:val="24"/>
          <w:shd w:val="clear" w:color="auto" w:fill="FFFFFF"/>
        </w:rPr>
        <w:t>cytotoxic</w:t>
      </w:r>
      <w:proofErr w:type="spellEnd"/>
      <w:r w:rsidRPr="00C31E27">
        <w:rPr>
          <w:rFonts w:ascii="Times New Roman" w:hAnsi="Times New Roman"/>
          <w:sz w:val="24"/>
          <w:szCs w:val="24"/>
          <w:shd w:val="clear" w:color="auto" w:fill="FFFFFF"/>
        </w:rPr>
        <w:t xml:space="preserve"> activity. Soil salinity is a very important issue affecting agriculture and over 800 million hectares of the world land are affected by salt stress. As </w:t>
      </w:r>
      <w:proofErr w:type="spellStart"/>
      <w:r w:rsidRPr="00C31E27">
        <w:rPr>
          <w:rStyle w:val="Emphasis"/>
          <w:rFonts w:ascii="Times New Roman" w:hAnsi="Times New Roman"/>
          <w:sz w:val="24"/>
          <w:szCs w:val="24"/>
          <w:shd w:val="clear" w:color="auto" w:fill="FFFFFF"/>
        </w:rPr>
        <w:t>Leucas</w:t>
      </w:r>
      <w:proofErr w:type="spellEnd"/>
      <w:r w:rsidRPr="00C31E27">
        <w:rPr>
          <w:rStyle w:val="Emphasis"/>
          <w:rFonts w:ascii="Times New Roman" w:hAnsi="Times New Roman"/>
          <w:sz w:val="24"/>
          <w:szCs w:val="24"/>
          <w:shd w:val="clear" w:color="auto" w:fill="FFFFFF"/>
        </w:rPr>
        <w:t xml:space="preserve"> </w:t>
      </w:r>
      <w:proofErr w:type="spellStart"/>
      <w:r w:rsidRPr="00C31E27">
        <w:rPr>
          <w:rStyle w:val="Emphasis"/>
          <w:rFonts w:ascii="Times New Roman" w:hAnsi="Times New Roman"/>
          <w:sz w:val="24"/>
          <w:szCs w:val="24"/>
          <w:shd w:val="clear" w:color="auto" w:fill="FFFFFF"/>
        </w:rPr>
        <w:t>aspera</w:t>
      </w:r>
      <w:proofErr w:type="spellEnd"/>
      <w:r w:rsidRPr="00C31E27">
        <w:rPr>
          <w:rFonts w:ascii="Times New Roman" w:hAnsi="Times New Roman"/>
          <w:sz w:val="24"/>
          <w:szCs w:val="24"/>
          <w:shd w:val="clear" w:color="auto" w:fill="FFFFFF"/>
        </w:rPr>
        <w:t xml:space="preserve"> plant distributed throughout India, study on salinity tolerance of this plant may give more insights on </w:t>
      </w:r>
      <w:proofErr w:type="spellStart"/>
      <w:r w:rsidRPr="00C31E27">
        <w:rPr>
          <w:rFonts w:ascii="Times New Roman" w:hAnsi="Times New Roman"/>
          <w:sz w:val="24"/>
          <w:szCs w:val="24"/>
          <w:shd w:val="clear" w:color="auto" w:fill="FFFFFF"/>
        </w:rPr>
        <w:t>abiotic</w:t>
      </w:r>
      <w:proofErr w:type="spellEnd"/>
      <w:r w:rsidRPr="00C31E27">
        <w:rPr>
          <w:rFonts w:ascii="Times New Roman" w:hAnsi="Times New Roman"/>
          <w:sz w:val="24"/>
          <w:szCs w:val="24"/>
          <w:shd w:val="clear" w:color="auto" w:fill="FFFFFF"/>
        </w:rPr>
        <w:t xml:space="preserve"> stress research. </w:t>
      </w:r>
      <w:r w:rsidRPr="00C31E27">
        <w:rPr>
          <w:rFonts w:ascii="Times New Roman" w:hAnsi="Times New Roman"/>
          <w:sz w:val="24"/>
          <w:szCs w:val="24"/>
        </w:rPr>
        <w:t xml:space="preserve">The effect on photosynthesis can be gauged from the effect on the photosynthetic pigments and salinity stress significantly affected the chlorophyll content. In this study, the effect of salt stress on total chlorophyll content was </w:t>
      </w:r>
      <w:proofErr w:type="spellStart"/>
      <w:r w:rsidRPr="00C31E27">
        <w:rPr>
          <w:rFonts w:ascii="Times New Roman" w:hAnsi="Times New Roman"/>
          <w:sz w:val="24"/>
          <w:szCs w:val="24"/>
        </w:rPr>
        <w:t>analysed</w:t>
      </w:r>
      <w:proofErr w:type="spellEnd"/>
      <w:r w:rsidRPr="00C31E27">
        <w:rPr>
          <w:rFonts w:ascii="Times New Roman" w:hAnsi="Times New Roman"/>
          <w:sz w:val="24"/>
          <w:szCs w:val="24"/>
        </w:rPr>
        <w:t xml:space="preserve">. The plant was treated with 150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w:t>
      </w:r>
      <w:proofErr w:type="spellStart"/>
      <w:r w:rsidRPr="00C31E27">
        <w:rPr>
          <w:rFonts w:ascii="Times New Roman" w:hAnsi="Times New Roman"/>
          <w:sz w:val="24"/>
          <w:szCs w:val="24"/>
        </w:rPr>
        <w:t>NaCl</w:t>
      </w:r>
      <w:proofErr w:type="spellEnd"/>
      <w:r w:rsidRPr="00C31E27">
        <w:rPr>
          <w:rFonts w:ascii="Times New Roman" w:hAnsi="Times New Roman"/>
          <w:sz w:val="24"/>
          <w:szCs w:val="24"/>
        </w:rPr>
        <w:t xml:space="preserve"> and total chlorophyll content was estimated at 0 hrs, 12 hrs, 24 hrs, 48 hrs, 72 hrs and 120 hrs. We also estimated total chlorophyll content after three days with different salt treatments ranging 50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100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150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200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250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and 300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The chlorophyll content significantly reduced after 72 hrs of 150 </w:t>
      </w:r>
      <w:proofErr w:type="spellStart"/>
      <w:r w:rsidRPr="00C31E27">
        <w:rPr>
          <w:rFonts w:ascii="Times New Roman" w:hAnsi="Times New Roman"/>
          <w:sz w:val="24"/>
          <w:szCs w:val="24"/>
        </w:rPr>
        <w:t>mM</w:t>
      </w:r>
      <w:proofErr w:type="spellEnd"/>
      <w:r w:rsidRPr="00C31E27">
        <w:rPr>
          <w:rFonts w:ascii="Times New Roman" w:hAnsi="Times New Roman"/>
          <w:sz w:val="24"/>
          <w:szCs w:val="24"/>
        </w:rPr>
        <w:t xml:space="preserve"> and higher salt concentrations. The chlorophyll content was not significantly affected up to 48 hrs in all salt concentrations </w:t>
      </w:r>
      <w:proofErr w:type="spellStart"/>
      <w:r w:rsidRPr="00C31E27">
        <w:rPr>
          <w:rFonts w:ascii="Times New Roman" w:hAnsi="Times New Roman"/>
          <w:sz w:val="24"/>
          <w:szCs w:val="24"/>
        </w:rPr>
        <w:t>analysed</w:t>
      </w:r>
      <w:proofErr w:type="spellEnd"/>
      <w:r w:rsidRPr="00C31E27">
        <w:rPr>
          <w:rFonts w:ascii="Times New Roman" w:hAnsi="Times New Roman"/>
          <w:sz w:val="24"/>
          <w:szCs w:val="24"/>
        </w:rPr>
        <w:t xml:space="preserve">.  </w:t>
      </w:r>
    </w:p>
    <w:sectPr w:rsidR="00374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149A"/>
    <w:rsid w:val="0003149A"/>
    <w:rsid w:val="0037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149A"/>
    <w:rPr>
      <w:i/>
      <w:iCs/>
    </w:rPr>
  </w:style>
  <w:style w:type="character" w:customStyle="1" w:styleId="apple-converted-space">
    <w:name w:val="apple-converted-space"/>
    <w:basedOn w:val="DefaultParagraphFont"/>
    <w:qFormat/>
    <w:rsid w:val="00031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2020-08-04T07:15:00Z</dcterms:created>
  <dcterms:modified xsi:type="dcterms:W3CDTF">2020-08-04T07:16:00Z</dcterms:modified>
</cp:coreProperties>
</file>