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E0C" w:rsidRPr="008F4E0C" w:rsidRDefault="008F4E0C" w:rsidP="008F4E0C">
      <w:pPr>
        <w:spacing w:line="360" w:lineRule="auto"/>
        <w:jc w:val="center"/>
        <w:rPr>
          <w:rFonts w:ascii="Times New Roman" w:hAnsi="Times New Roman"/>
          <w:b/>
          <w:color w:val="333333"/>
          <w:sz w:val="32"/>
          <w:szCs w:val="32"/>
        </w:rPr>
      </w:pPr>
      <w:r w:rsidRPr="008F4E0C">
        <w:rPr>
          <w:rFonts w:ascii="Times New Roman" w:hAnsi="Times New Roman"/>
          <w:b/>
          <w:color w:val="333333"/>
          <w:sz w:val="32"/>
          <w:szCs w:val="32"/>
        </w:rPr>
        <w:t>Abstract</w:t>
      </w:r>
    </w:p>
    <w:p w:rsidR="005676CE" w:rsidRPr="008F4E0C" w:rsidRDefault="008F4E0C" w:rsidP="008F4E0C">
      <w:pPr>
        <w:spacing w:line="360" w:lineRule="auto"/>
        <w:jc w:val="both"/>
        <w:rPr>
          <w:sz w:val="24"/>
          <w:szCs w:val="24"/>
        </w:rPr>
      </w:pPr>
      <w:r w:rsidRPr="008F4E0C">
        <w:rPr>
          <w:rFonts w:ascii="Times New Roman" w:hAnsi="Times New Roman"/>
          <w:sz w:val="24"/>
          <w:szCs w:val="24"/>
        </w:rPr>
        <w:t>Web directory is a concept it lists web sites by category and subcategory. The Web content into thematic hierarchies these are known as Web Directories and correspond to listings of topics which are organized and overseen by humans. Web personalization is a technique websites are personalized based on the interests of an individual, group or organization. In context previous work the Web directory is viewed as a thematic hierarchy and personalization on the basis of usage data. In dissimilarity to most of the work on Web usage mining, the usage data that are analyzed here communicate to user navigation throughout the Web. Due to proxy servers and cached versions of the pages used by the client using ‘Back’, the sessions identified have many missed pages. In this work Enhanced Path Sequence Algorithm proposed there are chances of missing pages after constructing transactions due to proxy servers and caching problems. Three approaches used for this 1. Time Window: 2. Reference Length approach: 3. Maximal Forward Reference.</w:t>
      </w:r>
    </w:p>
    <w:sectPr w:rsidR="005676CE" w:rsidRPr="008F4E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F4E0C"/>
    <w:rsid w:val="005676CE"/>
    <w:rsid w:val="008F4E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2020-08-04T10:39:00Z</dcterms:created>
  <dcterms:modified xsi:type="dcterms:W3CDTF">2020-08-04T10:39:00Z</dcterms:modified>
</cp:coreProperties>
</file>