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E83" w:rsidRPr="00AA1E83" w:rsidRDefault="00AA1E83" w:rsidP="00AA1E83">
      <w:pPr>
        <w:jc w:val="center"/>
        <w:rPr>
          <w:rFonts w:ascii="Times New Roman" w:eastAsia="Times New Roman" w:hAnsi="Times New Roman"/>
          <w:b/>
          <w:sz w:val="32"/>
          <w:szCs w:val="32"/>
        </w:rPr>
      </w:pPr>
      <w:r w:rsidRPr="00AA1E83">
        <w:rPr>
          <w:rFonts w:ascii="Times New Roman" w:eastAsia="Times New Roman" w:hAnsi="Times New Roman"/>
          <w:b/>
          <w:sz w:val="32"/>
          <w:szCs w:val="32"/>
        </w:rPr>
        <w:t>Abstract</w:t>
      </w:r>
    </w:p>
    <w:p w:rsidR="00A82B39" w:rsidRDefault="00AA1E83" w:rsidP="00AA1E83">
      <w:pPr>
        <w:spacing w:line="360" w:lineRule="auto"/>
        <w:jc w:val="both"/>
      </w:pPr>
      <w:r w:rsidRPr="00B446E3">
        <w:rPr>
          <w:rFonts w:ascii="Times New Roman" w:hAnsi="Times New Roman"/>
          <w:sz w:val="24"/>
          <w:szCs w:val="24"/>
          <w:shd w:val="clear" w:color="auto" w:fill="FFFFFF"/>
        </w:rPr>
        <w:t xml:space="preserve">Copper substituted cobalt ferrite </w:t>
      </w:r>
      <w:proofErr w:type="spellStart"/>
      <w:r w:rsidRPr="00B446E3">
        <w:rPr>
          <w:rFonts w:ascii="Times New Roman" w:hAnsi="Times New Roman"/>
          <w:sz w:val="24"/>
          <w:szCs w:val="24"/>
          <w:shd w:val="clear" w:color="auto" w:fill="FFFFFF"/>
        </w:rPr>
        <w:t>nano</w:t>
      </w:r>
      <w:proofErr w:type="spellEnd"/>
      <w:r w:rsidRPr="00B446E3">
        <w:rPr>
          <w:rFonts w:ascii="Times New Roman" w:hAnsi="Times New Roman"/>
          <w:sz w:val="24"/>
          <w:szCs w:val="24"/>
          <w:shd w:val="clear" w:color="auto" w:fill="FFFFFF"/>
        </w:rPr>
        <w:t xml:space="preserve"> particles </w:t>
      </w:r>
      <w:proofErr w:type="gramStart"/>
      <w:r w:rsidRPr="00B446E3">
        <w:rPr>
          <w:rFonts w:ascii="Times New Roman" w:hAnsi="Times New Roman"/>
          <w:sz w:val="24"/>
          <w:szCs w:val="24"/>
          <w:shd w:val="clear" w:color="auto" w:fill="FFFFFF"/>
        </w:rPr>
        <w:t>Co</w:t>
      </w:r>
      <w:r w:rsidRPr="00B446E3">
        <w:rPr>
          <w:rFonts w:ascii="Times New Roman" w:hAnsi="Times New Roman"/>
          <w:sz w:val="24"/>
          <w:szCs w:val="24"/>
          <w:shd w:val="clear" w:color="auto" w:fill="FFFFFF"/>
          <w:vertAlign w:val="subscript"/>
        </w:rPr>
        <w:t>(</w:t>
      </w:r>
      <w:proofErr w:type="gramEnd"/>
      <w:r w:rsidRPr="00B446E3">
        <w:rPr>
          <w:rFonts w:ascii="Times New Roman" w:hAnsi="Times New Roman"/>
          <w:sz w:val="24"/>
          <w:szCs w:val="24"/>
          <w:shd w:val="clear" w:color="auto" w:fill="FFFFFF"/>
          <w:vertAlign w:val="subscript"/>
        </w:rPr>
        <w:t>1 − x)</w:t>
      </w:r>
      <w:r w:rsidRPr="00B446E3">
        <w:rPr>
          <w:rFonts w:ascii="Times New Roman" w:hAnsi="Times New Roman"/>
          <w:sz w:val="24"/>
          <w:szCs w:val="24"/>
          <w:shd w:val="clear" w:color="auto" w:fill="FFFFFF"/>
        </w:rPr>
        <w:t>Cu</w:t>
      </w:r>
      <w:r w:rsidRPr="00B446E3">
        <w:rPr>
          <w:rFonts w:ascii="Times New Roman" w:hAnsi="Times New Roman"/>
          <w:sz w:val="24"/>
          <w:szCs w:val="24"/>
          <w:shd w:val="clear" w:color="auto" w:fill="FFFFFF"/>
          <w:vertAlign w:val="subscript"/>
        </w:rPr>
        <w:t>x</w:t>
      </w:r>
      <w:r w:rsidRPr="00B446E3">
        <w:rPr>
          <w:rFonts w:ascii="Times New Roman" w:hAnsi="Times New Roman"/>
          <w:sz w:val="24"/>
          <w:szCs w:val="24"/>
          <w:shd w:val="clear" w:color="auto" w:fill="FFFFFF"/>
        </w:rPr>
        <w:t>Fe</w:t>
      </w:r>
      <w:r w:rsidRPr="00B446E3">
        <w:rPr>
          <w:rFonts w:ascii="Times New Roman" w:hAnsi="Times New Roman"/>
          <w:sz w:val="24"/>
          <w:szCs w:val="24"/>
          <w:shd w:val="clear" w:color="auto" w:fill="FFFFFF"/>
          <w:vertAlign w:val="subscript"/>
        </w:rPr>
        <w:t>2</w:t>
      </w:r>
      <w:r w:rsidRPr="00B446E3">
        <w:rPr>
          <w:rFonts w:ascii="Times New Roman" w:hAnsi="Times New Roman"/>
          <w:sz w:val="24"/>
          <w:szCs w:val="24"/>
          <w:shd w:val="clear" w:color="auto" w:fill="FFFFFF"/>
        </w:rPr>
        <w:t>O</w:t>
      </w:r>
      <w:r w:rsidRPr="00B446E3">
        <w:rPr>
          <w:rFonts w:ascii="Times New Roman" w:hAnsi="Times New Roman"/>
          <w:sz w:val="24"/>
          <w:szCs w:val="24"/>
          <w:shd w:val="clear" w:color="auto" w:fill="FFFFFF"/>
          <w:vertAlign w:val="subscript"/>
        </w:rPr>
        <w:t>4</w:t>
      </w:r>
      <w:r w:rsidRPr="00B446E3">
        <w:rPr>
          <w:rFonts w:ascii="Times New Roman" w:hAnsi="Times New Roman"/>
          <w:sz w:val="24"/>
          <w:szCs w:val="24"/>
          <w:shd w:val="clear" w:color="auto" w:fill="FFFFFF"/>
        </w:rPr>
        <w:t xml:space="preserve"> (where x = 0, 0.2, 0.4, 0.6, 0.8, 1) are successfully synthesized using co-precipitation method and samples are sintered at 900 °C. The average </w:t>
      </w:r>
      <w:proofErr w:type="spellStart"/>
      <w:r w:rsidRPr="00B446E3">
        <w:rPr>
          <w:rFonts w:ascii="Times New Roman" w:hAnsi="Times New Roman"/>
          <w:sz w:val="24"/>
          <w:szCs w:val="24"/>
          <w:shd w:val="clear" w:color="auto" w:fill="FFFFFF"/>
        </w:rPr>
        <w:t>nano</w:t>
      </w:r>
      <w:proofErr w:type="spellEnd"/>
      <w:r w:rsidRPr="00B446E3">
        <w:rPr>
          <w:rFonts w:ascii="Times New Roman" w:hAnsi="Times New Roman"/>
          <w:sz w:val="24"/>
          <w:szCs w:val="24"/>
          <w:shd w:val="clear" w:color="auto" w:fill="FFFFFF"/>
        </w:rPr>
        <w:t xml:space="preserve"> crystalline sizes are found to be in the range of 37–52 nm. As the copper concentration increases, the magnetization of the octahedral sites and hence the net magnetization decreases. It is also observed that the saturation magnetization (</w:t>
      </w:r>
      <w:r w:rsidRPr="00B446E3">
        <w:rPr>
          <w:rFonts w:ascii="Times New Roman" w:hAnsi="Times New Roman"/>
          <w:i/>
          <w:iCs/>
          <w:sz w:val="24"/>
          <w:szCs w:val="24"/>
          <w:shd w:val="clear" w:color="auto" w:fill="FFFFFF"/>
        </w:rPr>
        <w:t>Ms</w:t>
      </w:r>
      <w:r w:rsidRPr="00B446E3">
        <w:rPr>
          <w:rFonts w:ascii="Times New Roman" w:hAnsi="Times New Roman"/>
          <w:sz w:val="24"/>
          <w:szCs w:val="24"/>
          <w:shd w:val="clear" w:color="auto" w:fill="FFFFFF"/>
        </w:rPr>
        <w:t xml:space="preserve">), </w:t>
      </w:r>
      <w:proofErr w:type="spellStart"/>
      <w:r w:rsidRPr="00B446E3">
        <w:rPr>
          <w:rFonts w:ascii="Times New Roman" w:hAnsi="Times New Roman"/>
          <w:sz w:val="24"/>
          <w:szCs w:val="24"/>
          <w:shd w:val="clear" w:color="auto" w:fill="FFFFFF"/>
        </w:rPr>
        <w:t>remanent</w:t>
      </w:r>
      <w:proofErr w:type="spellEnd"/>
      <w:r w:rsidRPr="00B446E3">
        <w:rPr>
          <w:rFonts w:ascii="Times New Roman" w:hAnsi="Times New Roman"/>
          <w:sz w:val="24"/>
          <w:szCs w:val="24"/>
          <w:shd w:val="clear" w:color="auto" w:fill="FFFFFF"/>
        </w:rPr>
        <w:t xml:space="preserve"> magnetization (</w:t>
      </w:r>
      <w:proofErr w:type="spellStart"/>
      <w:r w:rsidRPr="00B446E3">
        <w:rPr>
          <w:rFonts w:ascii="Times New Roman" w:hAnsi="Times New Roman"/>
          <w:i/>
          <w:iCs/>
          <w:sz w:val="24"/>
          <w:szCs w:val="24"/>
          <w:shd w:val="clear" w:color="auto" w:fill="FFFFFF"/>
        </w:rPr>
        <w:t>Mr</w:t>
      </w:r>
      <w:proofErr w:type="spellEnd"/>
      <w:r w:rsidRPr="00B446E3">
        <w:rPr>
          <w:rFonts w:ascii="Times New Roman" w:hAnsi="Times New Roman"/>
          <w:sz w:val="24"/>
          <w:szCs w:val="24"/>
          <w:shd w:val="clear" w:color="auto" w:fill="FFFFFF"/>
        </w:rPr>
        <w:t xml:space="preserve">) and </w:t>
      </w:r>
      <w:proofErr w:type="spellStart"/>
      <w:r w:rsidRPr="00B446E3">
        <w:rPr>
          <w:rFonts w:ascii="Times New Roman" w:hAnsi="Times New Roman"/>
          <w:sz w:val="24"/>
          <w:szCs w:val="24"/>
          <w:shd w:val="clear" w:color="auto" w:fill="FFFFFF"/>
        </w:rPr>
        <w:t>coercivity</w:t>
      </w:r>
      <w:proofErr w:type="spellEnd"/>
      <w:r w:rsidRPr="00B446E3">
        <w:rPr>
          <w:rFonts w:ascii="Times New Roman" w:hAnsi="Times New Roman"/>
          <w:sz w:val="24"/>
          <w:szCs w:val="24"/>
          <w:shd w:val="clear" w:color="auto" w:fill="FFFFFF"/>
        </w:rPr>
        <w:t xml:space="preserve"> (</w:t>
      </w:r>
      <w:proofErr w:type="spellStart"/>
      <w:r w:rsidRPr="00B446E3">
        <w:rPr>
          <w:rFonts w:ascii="Times New Roman" w:hAnsi="Times New Roman"/>
          <w:i/>
          <w:iCs/>
          <w:sz w:val="24"/>
          <w:szCs w:val="24"/>
          <w:shd w:val="clear" w:color="auto" w:fill="FFFFFF"/>
        </w:rPr>
        <w:t>Hc</w:t>
      </w:r>
      <w:proofErr w:type="spellEnd"/>
      <w:r w:rsidRPr="00B446E3">
        <w:rPr>
          <w:rFonts w:ascii="Times New Roman" w:hAnsi="Times New Roman"/>
          <w:sz w:val="24"/>
          <w:szCs w:val="24"/>
          <w:shd w:val="clear" w:color="auto" w:fill="FFFFFF"/>
        </w:rPr>
        <w:t>) decrease with increase in copper substitution. The frequency of the absorption band around 600 cm</w:t>
      </w:r>
      <w:r w:rsidRPr="00B446E3">
        <w:rPr>
          <w:rFonts w:ascii="Times New Roman" w:hAnsi="Times New Roman"/>
          <w:sz w:val="24"/>
          <w:szCs w:val="24"/>
          <w:shd w:val="clear" w:color="auto" w:fill="FFFFFF"/>
          <w:vertAlign w:val="superscript"/>
        </w:rPr>
        <w:t>− 1</w:t>
      </w:r>
      <w:r w:rsidRPr="00B446E3">
        <w:rPr>
          <w:rFonts w:ascii="Times New Roman" w:hAnsi="Times New Roman"/>
          <w:sz w:val="24"/>
          <w:szCs w:val="24"/>
          <w:shd w:val="clear" w:color="auto" w:fill="FFFFFF"/>
        </w:rPr>
        <w:t> is shifted to a lower value. Plates and sponge like surface morphology of copper mixed ferrites are studied.</w:t>
      </w:r>
    </w:p>
    <w:sectPr w:rsidR="00A82B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1E83"/>
    <w:rsid w:val="00A82B39"/>
    <w:rsid w:val="00AA1E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2020-08-04T11:07:00Z</dcterms:created>
  <dcterms:modified xsi:type="dcterms:W3CDTF">2020-08-04T11:08:00Z</dcterms:modified>
</cp:coreProperties>
</file>