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C0E" w:rsidRDefault="00851C0E" w:rsidP="00851C0E">
      <w:pPr>
        <w:autoSpaceDE w:val="0"/>
        <w:autoSpaceDN w:val="0"/>
        <w:adjustRightInd w:val="0"/>
        <w:spacing w:after="0"/>
        <w:jc w:val="center"/>
        <w:rPr>
          <w:rFonts w:ascii="Times New Roman" w:hAnsi="Times New Roman" w:cs="Times New Roman"/>
          <w:sz w:val="24"/>
          <w:szCs w:val="24"/>
        </w:rPr>
      </w:pPr>
      <w:r w:rsidRPr="00851C0E">
        <w:rPr>
          <w:rFonts w:ascii="Times New Roman" w:hAnsi="Times New Roman" w:cs="Times New Roman"/>
          <w:b/>
          <w:sz w:val="32"/>
          <w:szCs w:val="32"/>
        </w:rPr>
        <w:t>Abstract</w:t>
      </w:r>
    </w:p>
    <w:p w:rsidR="00851C0E" w:rsidRDefault="00851C0E" w:rsidP="00851C0E">
      <w:pPr>
        <w:autoSpaceDE w:val="0"/>
        <w:autoSpaceDN w:val="0"/>
        <w:adjustRightInd w:val="0"/>
        <w:spacing w:after="0"/>
        <w:jc w:val="center"/>
        <w:rPr>
          <w:rFonts w:ascii="Times New Roman" w:hAnsi="Times New Roman" w:cs="Times New Roman"/>
          <w:sz w:val="24"/>
          <w:szCs w:val="24"/>
        </w:rPr>
      </w:pPr>
    </w:p>
    <w:p w:rsidR="00851C0E" w:rsidRDefault="00851C0E" w:rsidP="00851C0E">
      <w:pPr>
        <w:autoSpaceDE w:val="0"/>
        <w:autoSpaceDN w:val="0"/>
        <w:adjustRightInd w:val="0"/>
        <w:spacing w:after="0" w:line="360" w:lineRule="auto"/>
        <w:jc w:val="both"/>
        <w:rPr>
          <w:rFonts w:ascii="Times New Roman" w:hAnsi="Times New Roman" w:cs="Times New Roman"/>
          <w:sz w:val="24"/>
          <w:szCs w:val="24"/>
        </w:rPr>
      </w:pPr>
      <w:proofErr w:type="gramStart"/>
      <w:r w:rsidRPr="000D2065">
        <w:rPr>
          <w:rFonts w:ascii="Times New Roman" w:hAnsi="Times New Roman" w:cs="Times New Roman"/>
          <w:sz w:val="24"/>
          <w:szCs w:val="24"/>
        </w:rPr>
        <w:t>comparative</w:t>
      </w:r>
      <w:proofErr w:type="gramEnd"/>
      <w:r w:rsidRPr="000D2065">
        <w:rPr>
          <w:rFonts w:ascii="Times New Roman" w:hAnsi="Times New Roman" w:cs="Times New Roman"/>
          <w:sz w:val="24"/>
          <w:szCs w:val="24"/>
        </w:rPr>
        <w:t xml:space="preserve"> study on performance of Bajaj Auto and Hero </w:t>
      </w:r>
      <w:proofErr w:type="spellStart"/>
      <w:r w:rsidRPr="000D2065">
        <w:rPr>
          <w:rFonts w:ascii="Times New Roman" w:hAnsi="Times New Roman" w:cs="Times New Roman"/>
          <w:sz w:val="24"/>
          <w:szCs w:val="24"/>
        </w:rPr>
        <w:t>Motorcorp</w:t>
      </w:r>
      <w:proofErr w:type="spellEnd"/>
      <w:r w:rsidRPr="000D2065">
        <w:rPr>
          <w:rFonts w:ascii="Times New Roman" w:hAnsi="Times New Roman" w:cs="Times New Roman"/>
          <w:sz w:val="24"/>
          <w:szCs w:val="24"/>
        </w:rPr>
        <w:t xml:space="preserve"> has been chosen for the study because automobile industry is one of the fastest growing industries of the economy. To analyze the performance ratios and trends are used. Technical is one of the analyses used for this study. Technical analysis can be used for any commodities or Securities. It is more prevalent for traders who focus on short term price movements. It helps them to trade securities using historical stock data. Technical analysis is more about using past data to predict future price movements. The main advantage of Technical analysis is that it can be used for both short term trading as well as long term security investment purposes. The main purpose of this analysis is to make the traders anticipate how stocks are to be traded. Technical analysis would require experience and prolonged observation on the part of the observer. This method is also one of the important and useful </w:t>
      </w:r>
      <w:proofErr w:type="gramStart"/>
      <w:r w:rsidRPr="000D2065">
        <w:rPr>
          <w:rFonts w:ascii="Times New Roman" w:hAnsi="Times New Roman" w:cs="Times New Roman"/>
          <w:sz w:val="24"/>
          <w:szCs w:val="24"/>
        </w:rPr>
        <w:t>technique</w:t>
      </w:r>
      <w:proofErr w:type="gramEnd"/>
      <w:r w:rsidRPr="000D2065">
        <w:rPr>
          <w:rFonts w:ascii="Times New Roman" w:hAnsi="Times New Roman" w:cs="Times New Roman"/>
          <w:sz w:val="24"/>
          <w:szCs w:val="24"/>
        </w:rPr>
        <w:t xml:space="preserve"> for </w:t>
      </w:r>
      <w:proofErr w:type="spellStart"/>
      <w:r w:rsidRPr="000D2065">
        <w:rPr>
          <w:rFonts w:ascii="Times New Roman" w:hAnsi="Times New Roman" w:cs="Times New Roman"/>
          <w:sz w:val="24"/>
          <w:szCs w:val="24"/>
        </w:rPr>
        <w:t>analysing</w:t>
      </w:r>
      <w:proofErr w:type="spellEnd"/>
      <w:r w:rsidRPr="000D2065">
        <w:rPr>
          <w:rFonts w:ascii="Times New Roman" w:hAnsi="Times New Roman" w:cs="Times New Roman"/>
          <w:sz w:val="24"/>
          <w:szCs w:val="24"/>
        </w:rPr>
        <w:t xml:space="preserve"> the financial statements</w:t>
      </w:r>
    </w:p>
    <w:p w:rsidR="00851C0E" w:rsidRPr="00C24276" w:rsidRDefault="00851C0E" w:rsidP="00851C0E">
      <w:pPr>
        <w:autoSpaceDE w:val="0"/>
        <w:autoSpaceDN w:val="0"/>
        <w:adjustRightInd w:val="0"/>
        <w:spacing w:after="0" w:line="360" w:lineRule="auto"/>
        <w:jc w:val="both"/>
        <w:rPr>
          <w:rFonts w:ascii="Times New Roman" w:hAnsi="Times New Roman" w:cs="Times New Roman"/>
          <w:sz w:val="24"/>
          <w:szCs w:val="24"/>
        </w:rPr>
      </w:pPr>
    </w:p>
    <w:p w:rsidR="00BF67D0" w:rsidRDefault="00BF67D0"/>
    <w:sectPr w:rsidR="00BF67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51C0E"/>
    <w:rsid w:val="00851C0E"/>
    <w:rsid w:val="00BF67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2020-08-06T06:24:00Z</dcterms:created>
  <dcterms:modified xsi:type="dcterms:W3CDTF">2020-08-06T06:25:00Z</dcterms:modified>
</cp:coreProperties>
</file>