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FD3" w:rsidRPr="00C85FD3" w:rsidRDefault="00C85FD3" w:rsidP="00C85FD3">
      <w:pPr>
        <w:spacing w:line="360" w:lineRule="auto"/>
        <w:ind w:left="-709" w:firstLine="19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5FD3">
        <w:rPr>
          <w:rFonts w:ascii="Times New Roman" w:hAnsi="Times New Roman" w:cs="Times New Roman"/>
          <w:b/>
          <w:sz w:val="32"/>
          <w:szCs w:val="32"/>
        </w:rPr>
        <w:t>Abstract</w:t>
      </w:r>
    </w:p>
    <w:p w:rsidR="00C85FD3" w:rsidRPr="00C85FD3" w:rsidRDefault="00C85FD3" w:rsidP="00C85FD3">
      <w:pPr>
        <w:spacing w:line="360" w:lineRule="auto"/>
        <w:ind w:left="-709" w:firstLine="1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5FD3">
        <w:rPr>
          <w:rFonts w:ascii="Times New Roman" w:hAnsi="Times New Roman" w:cs="Times New Roman"/>
          <w:sz w:val="24"/>
          <w:szCs w:val="24"/>
        </w:rPr>
        <w:t>paper</w:t>
      </w:r>
      <w:proofErr w:type="gramEnd"/>
      <w:r w:rsidRPr="00C85FD3">
        <w:rPr>
          <w:rFonts w:ascii="Times New Roman" w:hAnsi="Times New Roman" w:cs="Times New Roman"/>
          <w:sz w:val="24"/>
          <w:szCs w:val="24"/>
        </w:rPr>
        <w:t xml:space="preserve"> proposes a distributed localization algorithm in wireless </w:t>
      </w:r>
      <w:r w:rsidRPr="00C85FD3">
        <w:rPr>
          <w:rFonts w:ascii="Times New Roman" w:hAnsi="Times New Roman" w:cs="Times New Roman"/>
          <w:bCs/>
          <w:sz w:val="24"/>
          <w:szCs w:val="24"/>
        </w:rPr>
        <w:t>sensing element</w:t>
      </w:r>
      <w:r w:rsidRPr="00C85FD3">
        <w:rPr>
          <w:rFonts w:ascii="Times New Roman" w:hAnsi="Times New Roman" w:cs="Times New Roman"/>
          <w:sz w:val="24"/>
          <w:szCs w:val="24"/>
        </w:rPr>
        <w:t xml:space="preserve"> networks. The </w:t>
      </w:r>
      <w:r w:rsidRPr="00C85FD3">
        <w:rPr>
          <w:rFonts w:ascii="Times New Roman" w:hAnsi="Times New Roman" w:cs="Times New Roman"/>
          <w:bCs/>
          <w:sz w:val="24"/>
          <w:szCs w:val="24"/>
        </w:rPr>
        <w:t>formula</w:t>
      </w:r>
      <w:r w:rsidRPr="00C85FD3">
        <w:rPr>
          <w:rFonts w:ascii="Times New Roman" w:hAnsi="Times New Roman" w:cs="Times New Roman"/>
          <w:sz w:val="24"/>
          <w:szCs w:val="24"/>
        </w:rPr>
        <w:t xml:space="preserve"> considers the position uncertainty of reference </w:t>
      </w:r>
      <w:proofErr w:type="gramStart"/>
      <w:r w:rsidRPr="00C85FD3">
        <w:rPr>
          <w:rFonts w:ascii="Times New Roman" w:hAnsi="Times New Roman" w:cs="Times New Roman"/>
          <w:sz w:val="24"/>
          <w:szCs w:val="24"/>
        </w:rPr>
        <w:t xml:space="preserve">nodes, </w:t>
      </w:r>
      <w:r w:rsidRPr="00C85FD3">
        <w:rPr>
          <w:rFonts w:ascii="Times New Roman" w:hAnsi="Times New Roman" w:cs="Times New Roman"/>
          <w:bCs/>
          <w:sz w:val="24"/>
          <w:szCs w:val="24"/>
        </w:rPr>
        <w:t>that</w:t>
      </w:r>
      <w:proofErr w:type="gramEnd"/>
      <w:r w:rsidRPr="00C85FD3">
        <w:rPr>
          <w:rFonts w:ascii="Times New Roman" w:hAnsi="Times New Roman" w:cs="Times New Roman"/>
          <w:sz w:val="24"/>
          <w:szCs w:val="24"/>
        </w:rPr>
        <w:t xml:space="preserve"> </w:t>
      </w:r>
      <w:r w:rsidRPr="00C85FD3">
        <w:rPr>
          <w:rFonts w:ascii="Times New Roman" w:hAnsi="Times New Roman" w:cs="Times New Roman"/>
          <w:bCs/>
          <w:sz w:val="24"/>
          <w:szCs w:val="24"/>
        </w:rPr>
        <w:t>are</w:t>
      </w:r>
      <w:r w:rsidRPr="00C85FD3">
        <w:rPr>
          <w:rFonts w:ascii="Times New Roman" w:hAnsi="Times New Roman" w:cs="Times New Roman"/>
          <w:sz w:val="24"/>
          <w:szCs w:val="24"/>
        </w:rPr>
        <w:t xml:space="preserve"> </w:t>
      </w:r>
      <w:r w:rsidRPr="00C85FD3">
        <w:rPr>
          <w:rFonts w:ascii="Times New Roman" w:hAnsi="Times New Roman" w:cs="Times New Roman"/>
          <w:bCs/>
          <w:sz w:val="24"/>
          <w:szCs w:val="24"/>
        </w:rPr>
        <w:t>unnoticed</w:t>
      </w:r>
      <w:r w:rsidRPr="00C85FD3">
        <w:rPr>
          <w:rFonts w:ascii="Times New Roman" w:hAnsi="Times New Roman" w:cs="Times New Roman"/>
          <w:sz w:val="24"/>
          <w:szCs w:val="24"/>
        </w:rPr>
        <w:t xml:space="preserve"> </w:t>
      </w:r>
      <w:r w:rsidRPr="00C85FD3">
        <w:rPr>
          <w:rFonts w:ascii="Times New Roman" w:hAnsi="Times New Roman" w:cs="Times New Roman"/>
          <w:bCs/>
          <w:sz w:val="24"/>
          <w:szCs w:val="24"/>
        </w:rPr>
        <w:t>within the</w:t>
      </w:r>
      <w:r w:rsidRPr="00C85FD3">
        <w:rPr>
          <w:rFonts w:ascii="Times New Roman" w:hAnsi="Times New Roman" w:cs="Times New Roman"/>
          <w:sz w:val="24"/>
          <w:szCs w:val="24"/>
        </w:rPr>
        <w:t xml:space="preserve"> past </w:t>
      </w:r>
      <w:r w:rsidRPr="00C85FD3">
        <w:rPr>
          <w:rFonts w:ascii="Times New Roman" w:hAnsi="Times New Roman" w:cs="Times New Roman"/>
          <w:bCs/>
          <w:sz w:val="24"/>
          <w:szCs w:val="24"/>
        </w:rPr>
        <w:t>analysis</w:t>
      </w:r>
      <w:r w:rsidRPr="00C85FD3">
        <w:rPr>
          <w:rFonts w:ascii="Times New Roman" w:hAnsi="Times New Roman" w:cs="Times New Roman"/>
          <w:sz w:val="24"/>
          <w:szCs w:val="24"/>
        </w:rPr>
        <w:t xml:space="preserve">, </w:t>
      </w:r>
      <w:r w:rsidRPr="00C85FD3">
        <w:rPr>
          <w:rFonts w:ascii="Times New Roman" w:hAnsi="Times New Roman" w:cs="Times New Roman"/>
          <w:bCs/>
          <w:sz w:val="24"/>
          <w:szCs w:val="24"/>
        </w:rPr>
        <w:t>within which</w:t>
      </w:r>
      <w:r w:rsidRPr="00C85FD3">
        <w:rPr>
          <w:rFonts w:ascii="Times New Roman" w:hAnsi="Times New Roman" w:cs="Times New Roman"/>
          <w:sz w:val="24"/>
          <w:szCs w:val="24"/>
        </w:rPr>
        <w:t xml:space="preserve"> imperfect position </w:t>
      </w:r>
      <w:r w:rsidRPr="00C85FD3">
        <w:rPr>
          <w:rFonts w:ascii="Times New Roman" w:hAnsi="Times New Roman" w:cs="Times New Roman"/>
          <w:bCs/>
          <w:sz w:val="24"/>
          <w:szCs w:val="24"/>
        </w:rPr>
        <w:t>info</w:t>
      </w:r>
      <w:r w:rsidRPr="00C85FD3">
        <w:rPr>
          <w:rFonts w:ascii="Times New Roman" w:hAnsi="Times New Roman" w:cs="Times New Roman"/>
          <w:sz w:val="24"/>
          <w:szCs w:val="24"/>
        </w:rPr>
        <w:t xml:space="preserve"> of reference nodes intensifies the error accumulation </w:t>
      </w:r>
      <w:r w:rsidRPr="00C85FD3">
        <w:rPr>
          <w:rFonts w:ascii="Times New Roman" w:hAnsi="Times New Roman" w:cs="Times New Roman"/>
          <w:bCs/>
          <w:sz w:val="24"/>
          <w:szCs w:val="24"/>
        </w:rPr>
        <w:t>development</w:t>
      </w:r>
      <w:r w:rsidRPr="00C85FD3">
        <w:rPr>
          <w:rFonts w:ascii="Times New Roman" w:hAnsi="Times New Roman" w:cs="Times New Roman"/>
          <w:sz w:val="24"/>
          <w:szCs w:val="24"/>
        </w:rPr>
        <w:t xml:space="preserve">. The </w:t>
      </w:r>
      <w:r w:rsidRPr="00C85FD3">
        <w:rPr>
          <w:rFonts w:ascii="Times New Roman" w:hAnsi="Times New Roman" w:cs="Times New Roman"/>
          <w:bCs/>
          <w:sz w:val="24"/>
          <w:szCs w:val="24"/>
        </w:rPr>
        <w:t>formula</w:t>
      </w:r>
      <w:r w:rsidRPr="00C85FD3">
        <w:rPr>
          <w:rFonts w:ascii="Times New Roman" w:hAnsi="Times New Roman" w:cs="Times New Roman"/>
          <w:sz w:val="24"/>
          <w:szCs w:val="24"/>
        </w:rPr>
        <w:t xml:space="preserve"> calculates position uncertainty by the dilution of </w:t>
      </w:r>
      <w:r w:rsidRPr="00C85FD3">
        <w:rPr>
          <w:rFonts w:ascii="Times New Roman" w:hAnsi="Times New Roman" w:cs="Times New Roman"/>
          <w:bCs/>
          <w:sz w:val="24"/>
          <w:szCs w:val="24"/>
        </w:rPr>
        <w:t>preciseness</w:t>
      </w:r>
      <w:r w:rsidRPr="00C85FD3">
        <w:rPr>
          <w:rFonts w:ascii="Times New Roman" w:hAnsi="Times New Roman" w:cs="Times New Roman"/>
          <w:sz w:val="24"/>
          <w:szCs w:val="24"/>
        </w:rPr>
        <w:t xml:space="preserve"> and presents a balance </w:t>
      </w:r>
      <w:r w:rsidRPr="00C85FD3">
        <w:rPr>
          <w:rFonts w:ascii="Times New Roman" w:hAnsi="Times New Roman" w:cs="Times New Roman"/>
          <w:bCs/>
          <w:sz w:val="24"/>
          <w:szCs w:val="24"/>
        </w:rPr>
        <w:t>purpose</w:t>
      </w:r>
      <w:r w:rsidRPr="00C85FD3">
        <w:rPr>
          <w:rFonts w:ascii="Times New Roman" w:hAnsi="Times New Roman" w:cs="Times New Roman"/>
          <w:sz w:val="24"/>
          <w:szCs w:val="24"/>
        </w:rPr>
        <w:t xml:space="preserve"> between </w:t>
      </w:r>
      <w:r w:rsidRPr="00C85FD3">
        <w:rPr>
          <w:rFonts w:ascii="Times New Roman" w:hAnsi="Times New Roman" w:cs="Times New Roman"/>
          <w:bCs/>
          <w:sz w:val="24"/>
          <w:szCs w:val="24"/>
        </w:rPr>
        <w:t>varies</w:t>
      </w:r>
      <w:r w:rsidRPr="00C85FD3">
        <w:rPr>
          <w:rFonts w:ascii="Times New Roman" w:hAnsi="Times New Roman" w:cs="Times New Roman"/>
          <w:sz w:val="24"/>
          <w:szCs w:val="24"/>
        </w:rPr>
        <w:t xml:space="preserve"> errors and position errors by applying the </w:t>
      </w:r>
      <w:r w:rsidRPr="00C85FD3">
        <w:rPr>
          <w:rFonts w:ascii="Times New Roman" w:hAnsi="Times New Roman" w:cs="Times New Roman"/>
          <w:bCs/>
          <w:sz w:val="24"/>
          <w:szCs w:val="24"/>
        </w:rPr>
        <w:t>changed</w:t>
      </w:r>
      <w:r w:rsidRPr="00C85FD3">
        <w:rPr>
          <w:rFonts w:ascii="Times New Roman" w:hAnsi="Times New Roman" w:cs="Times New Roman"/>
          <w:sz w:val="24"/>
          <w:szCs w:val="24"/>
        </w:rPr>
        <w:t xml:space="preserve"> spring mass </w:t>
      </w:r>
      <w:r w:rsidRPr="00C85FD3">
        <w:rPr>
          <w:rFonts w:ascii="Times New Roman" w:hAnsi="Times New Roman" w:cs="Times New Roman"/>
          <w:bCs/>
          <w:sz w:val="24"/>
          <w:szCs w:val="24"/>
        </w:rPr>
        <w:t>methodology</w:t>
      </w:r>
      <w:r w:rsidRPr="00C85FD3">
        <w:rPr>
          <w:rFonts w:ascii="Times New Roman" w:hAnsi="Times New Roman" w:cs="Times New Roman"/>
          <w:sz w:val="24"/>
          <w:szCs w:val="24"/>
        </w:rPr>
        <w:t xml:space="preserve">. </w:t>
      </w:r>
      <w:r w:rsidRPr="00C85FD3">
        <w:rPr>
          <w:rFonts w:ascii="Times New Roman" w:hAnsi="Times New Roman" w:cs="Times New Roman"/>
          <w:bCs/>
          <w:sz w:val="24"/>
          <w:szCs w:val="24"/>
        </w:rPr>
        <w:t>It has a tendency to</w:t>
      </w:r>
      <w:r w:rsidRPr="00C85FD3">
        <w:rPr>
          <w:rFonts w:ascii="Times New Roman" w:hAnsi="Times New Roman" w:cs="Times New Roman"/>
          <w:sz w:val="24"/>
          <w:szCs w:val="24"/>
        </w:rPr>
        <w:t xml:space="preserve"> verify the </w:t>
      </w:r>
      <w:proofErr w:type="spellStart"/>
      <w:r w:rsidRPr="00C85FD3">
        <w:rPr>
          <w:rFonts w:ascii="Times New Roman" w:hAnsi="Times New Roman" w:cs="Times New Roman"/>
          <w:bCs/>
          <w:sz w:val="24"/>
          <w:szCs w:val="24"/>
        </w:rPr>
        <w:t>practicableness</w:t>
      </w:r>
      <w:proofErr w:type="spellEnd"/>
      <w:r w:rsidRPr="00C85FD3">
        <w:rPr>
          <w:rFonts w:ascii="Times New Roman" w:hAnsi="Times New Roman" w:cs="Times New Roman"/>
          <w:sz w:val="24"/>
          <w:szCs w:val="24"/>
        </w:rPr>
        <w:t xml:space="preserve"> of the </w:t>
      </w:r>
      <w:r w:rsidRPr="00C85FD3">
        <w:rPr>
          <w:rFonts w:ascii="Times New Roman" w:hAnsi="Times New Roman" w:cs="Times New Roman"/>
          <w:bCs/>
          <w:sz w:val="24"/>
          <w:szCs w:val="24"/>
        </w:rPr>
        <w:t>planned</w:t>
      </w:r>
      <w:r w:rsidRPr="00C85FD3">
        <w:rPr>
          <w:rFonts w:ascii="Times New Roman" w:hAnsi="Times New Roman" w:cs="Times New Roman"/>
          <w:sz w:val="24"/>
          <w:szCs w:val="24"/>
        </w:rPr>
        <w:t xml:space="preserve"> </w:t>
      </w:r>
      <w:r w:rsidRPr="00C85FD3">
        <w:rPr>
          <w:rFonts w:ascii="Times New Roman" w:hAnsi="Times New Roman" w:cs="Times New Roman"/>
          <w:bCs/>
          <w:sz w:val="24"/>
          <w:szCs w:val="24"/>
        </w:rPr>
        <w:t>formula</w:t>
      </w:r>
      <w:r w:rsidRPr="00C85FD3">
        <w:rPr>
          <w:rFonts w:ascii="Times New Roman" w:hAnsi="Times New Roman" w:cs="Times New Roman"/>
          <w:sz w:val="24"/>
          <w:szCs w:val="24"/>
        </w:rPr>
        <w:t xml:space="preserve"> by </w:t>
      </w:r>
      <w:r w:rsidRPr="00C85FD3">
        <w:rPr>
          <w:rFonts w:ascii="Times New Roman" w:hAnsi="Times New Roman" w:cs="Times New Roman"/>
          <w:bCs/>
          <w:sz w:val="24"/>
          <w:szCs w:val="24"/>
        </w:rPr>
        <w:t>dynamical</w:t>
      </w:r>
      <w:r w:rsidRPr="00C85FD3">
        <w:rPr>
          <w:rFonts w:ascii="Times New Roman" w:hAnsi="Times New Roman" w:cs="Times New Roman"/>
          <w:sz w:val="24"/>
          <w:szCs w:val="24"/>
        </w:rPr>
        <w:t xml:space="preserve"> multiple parameters </w:t>
      </w:r>
      <w:r w:rsidRPr="00C85FD3">
        <w:rPr>
          <w:rFonts w:ascii="Times New Roman" w:hAnsi="Times New Roman" w:cs="Times New Roman"/>
          <w:bCs/>
          <w:sz w:val="24"/>
          <w:szCs w:val="24"/>
        </w:rPr>
        <w:t>below</w:t>
      </w:r>
      <w:r w:rsidRPr="00C85FD3">
        <w:rPr>
          <w:rFonts w:ascii="Times New Roman" w:hAnsi="Times New Roman" w:cs="Times New Roman"/>
          <w:sz w:val="24"/>
          <w:szCs w:val="24"/>
        </w:rPr>
        <w:t xml:space="preserve"> </w:t>
      </w:r>
      <w:r w:rsidRPr="00C85FD3">
        <w:rPr>
          <w:rFonts w:ascii="Times New Roman" w:hAnsi="Times New Roman" w:cs="Times New Roman"/>
          <w:bCs/>
          <w:sz w:val="24"/>
          <w:szCs w:val="24"/>
        </w:rPr>
        <w:t>numerous</w:t>
      </w:r>
      <w:r w:rsidRPr="00C85FD3">
        <w:rPr>
          <w:rFonts w:ascii="Times New Roman" w:hAnsi="Times New Roman" w:cs="Times New Roman"/>
          <w:sz w:val="24"/>
          <w:szCs w:val="24"/>
        </w:rPr>
        <w:t xml:space="preserve"> circumstances. The result proves that </w:t>
      </w:r>
      <w:r w:rsidRPr="00C85FD3">
        <w:rPr>
          <w:rFonts w:ascii="Times New Roman" w:hAnsi="Times New Roman" w:cs="Times New Roman"/>
          <w:bCs/>
          <w:sz w:val="24"/>
          <w:szCs w:val="24"/>
        </w:rPr>
        <w:t>the general</w:t>
      </w:r>
      <w:r w:rsidRPr="00C85FD3">
        <w:rPr>
          <w:rFonts w:ascii="Times New Roman" w:hAnsi="Times New Roman" w:cs="Times New Roman"/>
          <w:sz w:val="24"/>
          <w:szCs w:val="24"/>
        </w:rPr>
        <w:t xml:space="preserve"> performance of localization is </w:t>
      </w:r>
      <w:r w:rsidRPr="00C85FD3">
        <w:rPr>
          <w:rFonts w:ascii="Times New Roman" w:hAnsi="Times New Roman" w:cs="Times New Roman"/>
          <w:bCs/>
          <w:sz w:val="24"/>
          <w:szCs w:val="24"/>
        </w:rPr>
        <w:t>increased</w:t>
      </w:r>
      <w:r w:rsidRPr="00C85FD3">
        <w:rPr>
          <w:rFonts w:ascii="Times New Roman" w:hAnsi="Times New Roman" w:cs="Times New Roman"/>
          <w:sz w:val="24"/>
          <w:szCs w:val="24"/>
        </w:rPr>
        <w:t xml:space="preserve"> by considering the position uncertainty.</w:t>
      </w:r>
    </w:p>
    <w:p w:rsidR="003B25C1" w:rsidRPr="00C85FD3" w:rsidRDefault="003B25C1" w:rsidP="00C85F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B25C1" w:rsidRPr="00C85F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85FD3"/>
    <w:rsid w:val="003B25C1"/>
    <w:rsid w:val="00C85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2020-08-14T09:29:00Z</dcterms:created>
  <dcterms:modified xsi:type="dcterms:W3CDTF">2020-08-14T09:29:00Z</dcterms:modified>
</cp:coreProperties>
</file>