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D6" w:rsidRPr="005F38D6" w:rsidRDefault="005F38D6" w:rsidP="005F38D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38D6">
        <w:rPr>
          <w:rFonts w:ascii="Times New Roman" w:eastAsia="Times New Roman" w:hAnsi="Times New Roman" w:cs="Times New Roman"/>
          <w:b/>
          <w:sz w:val="32"/>
          <w:szCs w:val="32"/>
        </w:rPr>
        <w:t>Abstract</w:t>
      </w:r>
    </w:p>
    <w:p w:rsidR="00204592" w:rsidRPr="006C3B03" w:rsidRDefault="005F38D6" w:rsidP="005F38D6">
      <w:pPr>
        <w:spacing w:line="360" w:lineRule="auto"/>
        <w:jc w:val="both"/>
        <w:rPr>
          <w:sz w:val="24"/>
          <w:szCs w:val="24"/>
        </w:rPr>
      </w:pPr>
      <w:r w:rsidRPr="006C3B03">
        <w:rPr>
          <w:rFonts w:ascii="Times New Roman" w:hAnsi="Times New Roman" w:cs="Times New Roman"/>
          <w:sz w:val="24"/>
          <w:szCs w:val="24"/>
        </w:rPr>
        <w:t xml:space="preserve">Aim: Phosphorus is abundant in soil in both organic and inorganic forms; nevertheless, it is unavailable to plants. Accordingly, soil becomes phosphorus deficient, making phosphate one of the most important nutrient elements limiting crop productivity. To prevent the phosphate deficiency, phosphate </w:t>
      </w:r>
      <w:proofErr w:type="spellStart"/>
      <w:r w:rsidRPr="006C3B03">
        <w:rPr>
          <w:rFonts w:ascii="Times New Roman" w:hAnsi="Times New Roman" w:cs="Times New Roman"/>
          <w:sz w:val="24"/>
          <w:szCs w:val="24"/>
        </w:rPr>
        <w:t>solubilizing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 xml:space="preserve"> microorganisms could play an important role in making phosphate available for plants by dissolving insoluble Phosphate. Materials and methods: The serial dilution was done in </w:t>
      </w:r>
      <w:proofErr w:type="spellStart"/>
      <w:r w:rsidRPr="006C3B03">
        <w:rPr>
          <w:rFonts w:ascii="Times New Roman" w:hAnsi="Times New Roman" w:cs="Times New Roman"/>
          <w:sz w:val="24"/>
          <w:szCs w:val="24"/>
        </w:rPr>
        <w:t>rhizospheric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 xml:space="preserve"> soil and </w:t>
      </w:r>
      <w:proofErr w:type="spellStart"/>
      <w:r w:rsidRPr="006C3B03">
        <w:rPr>
          <w:rFonts w:ascii="Times New Roman" w:hAnsi="Times New Roman" w:cs="Times New Roman"/>
          <w:i/>
          <w:iCs/>
          <w:sz w:val="24"/>
          <w:szCs w:val="24"/>
        </w:rPr>
        <w:t>humicola.sp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 xml:space="preserve">, fungi was isolated. The morphological and molecular characters were studied. Using </w:t>
      </w:r>
      <w:proofErr w:type="spellStart"/>
      <w:r w:rsidRPr="006C3B03">
        <w:rPr>
          <w:rFonts w:ascii="Times New Roman" w:hAnsi="Times New Roman" w:cs="Times New Roman"/>
          <w:sz w:val="24"/>
          <w:szCs w:val="24"/>
        </w:rPr>
        <w:t>pikovskaya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C3B03">
        <w:rPr>
          <w:rFonts w:ascii="Times New Roman" w:hAnsi="Times New Roman" w:cs="Times New Roman"/>
          <w:i/>
          <w:iCs/>
          <w:sz w:val="24"/>
          <w:szCs w:val="24"/>
        </w:rPr>
        <w:t>humicola</w:t>
      </w:r>
      <w:r w:rsidRPr="006C3B03">
        <w:rPr>
          <w:rFonts w:ascii="Times New Roman" w:hAnsi="Times New Roman" w:cs="Times New Roman"/>
          <w:sz w:val="24"/>
          <w:szCs w:val="24"/>
        </w:rPr>
        <w:t>fungi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 xml:space="preserve"> was identified to be phosphate </w:t>
      </w:r>
      <w:proofErr w:type="spellStart"/>
      <w:r w:rsidRPr="006C3B03">
        <w:rPr>
          <w:rFonts w:ascii="Times New Roman" w:hAnsi="Times New Roman" w:cs="Times New Roman"/>
          <w:sz w:val="24"/>
          <w:szCs w:val="24"/>
        </w:rPr>
        <w:t>solubilizing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 xml:space="preserve">. This fungus helps to promote plant growth. Result: Phosphate in the soil is essentially unavailable to plants and use of plant associated organisms may help in </w:t>
      </w:r>
      <w:proofErr w:type="spellStart"/>
      <w:r w:rsidRPr="006C3B03">
        <w:rPr>
          <w:rFonts w:ascii="Times New Roman" w:hAnsi="Times New Roman" w:cs="Times New Roman"/>
          <w:sz w:val="24"/>
          <w:szCs w:val="24"/>
        </w:rPr>
        <w:t>solubilization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 xml:space="preserve"> of mineral phosphorous for easy uptake by the plants. Fungi have the ability to </w:t>
      </w:r>
      <w:proofErr w:type="spellStart"/>
      <w:r w:rsidRPr="006C3B03">
        <w:rPr>
          <w:rFonts w:ascii="Times New Roman" w:hAnsi="Times New Roman" w:cs="Times New Roman"/>
          <w:sz w:val="24"/>
          <w:szCs w:val="24"/>
        </w:rPr>
        <w:t>solubilize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 xml:space="preserve"> phosphorous by production of organic acids and are known to have a higher efficiency of </w:t>
      </w:r>
      <w:proofErr w:type="spellStart"/>
      <w:r w:rsidRPr="006C3B03">
        <w:rPr>
          <w:rFonts w:ascii="Times New Roman" w:hAnsi="Times New Roman" w:cs="Times New Roman"/>
          <w:sz w:val="24"/>
          <w:szCs w:val="24"/>
        </w:rPr>
        <w:t>solubilization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 xml:space="preserve"> than bacteria. Increase in cost of fertilizers and worldwide energy crises, low purchasing power of farmers, increase in cost of production restricted the use of chemical fertilizers alone as a source of plant nutrient. Under such condition it has become alternative to use all available resources of plant nutrients including microorganisms like Phosphate </w:t>
      </w:r>
      <w:proofErr w:type="spellStart"/>
      <w:r w:rsidRPr="006C3B03">
        <w:rPr>
          <w:rFonts w:ascii="Times New Roman" w:hAnsi="Times New Roman" w:cs="Times New Roman"/>
          <w:sz w:val="24"/>
          <w:szCs w:val="24"/>
        </w:rPr>
        <w:t>Solubilizing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 xml:space="preserve"> Microorganisms for sustainable soil fertility and productivity. A sterile </w:t>
      </w:r>
      <w:proofErr w:type="spellStart"/>
      <w:r w:rsidRPr="006C3B03">
        <w:rPr>
          <w:rFonts w:ascii="Times New Roman" w:hAnsi="Times New Roman" w:cs="Times New Roman"/>
          <w:sz w:val="24"/>
          <w:szCs w:val="24"/>
        </w:rPr>
        <w:t>rhizospheric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 xml:space="preserve"> fungus was isolated from </w:t>
      </w:r>
      <w:proofErr w:type="spellStart"/>
      <w:r w:rsidRPr="006C3B03">
        <w:rPr>
          <w:rFonts w:ascii="Times New Roman" w:hAnsi="Times New Roman" w:cs="Times New Roman"/>
          <w:sz w:val="24"/>
          <w:szCs w:val="24"/>
        </w:rPr>
        <w:t>rhizospheric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 xml:space="preserve"> soil of </w:t>
      </w:r>
      <w:proofErr w:type="spellStart"/>
      <w:r w:rsidRPr="006C3B03">
        <w:rPr>
          <w:rFonts w:ascii="Times New Roman" w:hAnsi="Times New Roman" w:cs="Times New Roman"/>
          <w:i/>
          <w:iCs/>
          <w:sz w:val="24"/>
          <w:szCs w:val="24"/>
        </w:rPr>
        <w:t>spathoglottisplicata</w:t>
      </w:r>
      <w:r w:rsidRPr="006C3B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 xml:space="preserve"> was found to be dominant with highest phosphate </w:t>
      </w:r>
      <w:proofErr w:type="spellStart"/>
      <w:r w:rsidRPr="006C3B03">
        <w:rPr>
          <w:rFonts w:ascii="Times New Roman" w:hAnsi="Times New Roman" w:cs="Times New Roman"/>
          <w:sz w:val="24"/>
          <w:szCs w:val="24"/>
        </w:rPr>
        <w:t>solubilization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 xml:space="preserve"> capacity. The fungus could identify by morphological features, molecular characterization was carried was found closest homolog to </w:t>
      </w:r>
      <w:proofErr w:type="spellStart"/>
      <w:r w:rsidRPr="006C3B03">
        <w:rPr>
          <w:rFonts w:ascii="Times New Roman" w:hAnsi="Times New Roman" w:cs="Times New Roman"/>
          <w:i/>
          <w:iCs/>
          <w:sz w:val="24"/>
          <w:szCs w:val="24"/>
        </w:rPr>
        <w:t>humicolasp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 xml:space="preserve">, with maximum identity of 98%. Conclusion: The </w:t>
      </w:r>
      <w:proofErr w:type="spellStart"/>
      <w:r w:rsidRPr="006C3B03">
        <w:rPr>
          <w:rFonts w:ascii="Times New Roman" w:hAnsi="Times New Roman" w:cs="Times New Roman"/>
          <w:i/>
          <w:iCs/>
          <w:sz w:val="24"/>
          <w:szCs w:val="24"/>
        </w:rPr>
        <w:t>humicola</w:t>
      </w:r>
      <w:r w:rsidRPr="006C3B0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 xml:space="preserve"> found to be in symbiotic association with the plant. It can be used as a substitute for chemical fertilizer. Therefore preserves the soil fertility.</w:t>
      </w:r>
    </w:p>
    <w:sectPr w:rsidR="00204592" w:rsidRPr="006C3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38D6"/>
    <w:rsid w:val="00204592"/>
    <w:rsid w:val="005F38D6"/>
    <w:rsid w:val="006C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</cp:revision>
  <dcterms:created xsi:type="dcterms:W3CDTF">2020-08-18T05:20:00Z</dcterms:created>
  <dcterms:modified xsi:type="dcterms:W3CDTF">2020-08-18T05:21:00Z</dcterms:modified>
</cp:coreProperties>
</file>