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F7" w:rsidRPr="00B643F7" w:rsidRDefault="00B643F7" w:rsidP="00B643F7">
      <w:pPr>
        <w:jc w:val="center"/>
        <w:rPr>
          <w:rFonts w:ascii="Times New Roman" w:eastAsia="Times New Roman" w:hAnsi="Times New Roman"/>
          <w:sz w:val="32"/>
          <w:szCs w:val="32"/>
        </w:rPr>
      </w:pPr>
      <w:r w:rsidRPr="00B643F7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90076F" w:rsidRDefault="00B643F7" w:rsidP="00B643F7">
      <w:pPr>
        <w:spacing w:line="360" w:lineRule="auto"/>
        <w:jc w:val="both"/>
      </w:pPr>
      <w:r w:rsidRPr="00DC7519">
        <w:rPr>
          <w:rFonts w:ascii="Times New Roman" w:eastAsia="Times New Roman" w:hAnsi="Times New Roman"/>
          <w:sz w:val="24"/>
          <w:szCs w:val="24"/>
        </w:rPr>
        <w:t> </w:t>
      </w:r>
      <w:r w:rsidRPr="00DC7519">
        <w:rPr>
          <w:rFonts w:ascii="Times New Roman" w:hAnsi="Times New Roman"/>
          <w:sz w:val="24"/>
          <w:szCs w:val="24"/>
        </w:rPr>
        <w:t xml:space="preserve">Herbal plants are natural source of </w:t>
      </w:r>
      <w:proofErr w:type="spellStart"/>
      <w:r w:rsidRPr="00DC7519">
        <w:rPr>
          <w:rFonts w:ascii="Times New Roman" w:hAnsi="Times New Roman"/>
          <w:sz w:val="24"/>
          <w:szCs w:val="24"/>
        </w:rPr>
        <w:t>phytochemicals</w:t>
      </w:r>
      <w:proofErr w:type="spellEnd"/>
      <w:r w:rsidRPr="00DC7519">
        <w:rPr>
          <w:rFonts w:ascii="Times New Roman" w:hAnsi="Times New Roman"/>
          <w:sz w:val="24"/>
          <w:szCs w:val="24"/>
        </w:rPr>
        <w:t xml:space="preserve"> and widely used in </w:t>
      </w:r>
      <w:proofErr w:type="spellStart"/>
      <w:r w:rsidRPr="00DC7519">
        <w:rPr>
          <w:rFonts w:ascii="Times New Roman" w:hAnsi="Times New Roman"/>
          <w:sz w:val="24"/>
          <w:szCs w:val="24"/>
        </w:rPr>
        <w:t>Pharmacetical</w:t>
      </w:r>
      <w:proofErr w:type="spellEnd"/>
      <w:r w:rsidRPr="00DC7519">
        <w:rPr>
          <w:rFonts w:ascii="Times New Roman" w:hAnsi="Times New Roman"/>
          <w:sz w:val="24"/>
          <w:szCs w:val="24"/>
        </w:rPr>
        <w:t xml:space="preserve">, food and cosmetic industries.  </w:t>
      </w:r>
      <w:r w:rsidRPr="00DC75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C7519">
        <w:rPr>
          <w:rFonts w:ascii="Times New Roman" w:hAnsi="Times New Roman"/>
          <w:i/>
          <w:sz w:val="24"/>
          <w:szCs w:val="24"/>
        </w:rPr>
        <w:t>Leucas</w:t>
      </w:r>
      <w:proofErr w:type="spellEnd"/>
      <w:r w:rsidRPr="00DC751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C7519">
        <w:rPr>
          <w:rFonts w:ascii="Times New Roman" w:hAnsi="Times New Roman"/>
          <w:i/>
          <w:sz w:val="24"/>
          <w:szCs w:val="24"/>
        </w:rPr>
        <w:t>aspera</w:t>
      </w:r>
      <w:proofErr w:type="spellEnd"/>
      <w:r w:rsidRPr="00DC75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7519">
        <w:rPr>
          <w:rFonts w:ascii="Times New Roman" w:hAnsi="Times New Roman"/>
          <w:sz w:val="24"/>
          <w:szCs w:val="24"/>
        </w:rPr>
        <w:t>Linn.,</w:t>
      </w:r>
      <w:proofErr w:type="gramEnd"/>
      <w:r w:rsidRPr="00DC7519">
        <w:rPr>
          <w:rFonts w:ascii="Times New Roman" w:hAnsi="Times New Roman"/>
          <w:sz w:val="24"/>
          <w:szCs w:val="24"/>
        </w:rPr>
        <w:t xml:space="preserve"> commonly known as </w:t>
      </w:r>
      <w:proofErr w:type="spellStart"/>
      <w:r w:rsidRPr="00DC7519">
        <w:rPr>
          <w:rFonts w:ascii="Times New Roman" w:hAnsi="Times New Roman"/>
          <w:sz w:val="24"/>
          <w:szCs w:val="24"/>
        </w:rPr>
        <w:t>Thumbai</w:t>
      </w:r>
      <w:proofErr w:type="spellEnd"/>
      <w:r w:rsidRPr="00DC7519">
        <w:rPr>
          <w:rFonts w:ascii="Times New Roman" w:hAnsi="Times New Roman"/>
          <w:sz w:val="24"/>
          <w:szCs w:val="24"/>
        </w:rPr>
        <w:t xml:space="preserve"> or </w:t>
      </w:r>
      <w:proofErr w:type="spellStart"/>
      <w:r w:rsidRPr="00DC7519">
        <w:rPr>
          <w:rFonts w:ascii="Times New Roman" w:hAnsi="Times New Roman"/>
          <w:sz w:val="24"/>
          <w:szCs w:val="24"/>
        </w:rPr>
        <w:t>Dronpushpi</w:t>
      </w:r>
      <w:proofErr w:type="spellEnd"/>
      <w:r w:rsidRPr="00DC7519">
        <w:rPr>
          <w:rFonts w:ascii="Times New Roman" w:hAnsi="Times New Roman"/>
          <w:sz w:val="24"/>
          <w:szCs w:val="24"/>
        </w:rPr>
        <w:t xml:space="preserve"> is a small erect, branched annual aromatic herb , distributed throughout India from the Himalayas down to Ceylon. Medicinally, it has been proven to possess various pharmacological values like antifungal, antipyretic, antioxidant, antimicrobial, </w:t>
      </w:r>
      <w:proofErr w:type="spellStart"/>
      <w:r w:rsidRPr="00DC7519">
        <w:rPr>
          <w:rFonts w:ascii="Times New Roman" w:hAnsi="Times New Roman"/>
          <w:sz w:val="24"/>
          <w:szCs w:val="24"/>
        </w:rPr>
        <w:t>antinociceptive</w:t>
      </w:r>
      <w:proofErr w:type="spellEnd"/>
      <w:r w:rsidRPr="00DC7519">
        <w:rPr>
          <w:rFonts w:ascii="Times New Roman" w:hAnsi="Times New Roman"/>
          <w:sz w:val="24"/>
          <w:szCs w:val="24"/>
        </w:rPr>
        <w:t xml:space="preserve">, </w:t>
      </w:r>
      <w:r w:rsidRPr="00DC7519">
        <w:rPr>
          <w:rFonts w:ascii="Times New Roman" w:hAnsi="Times New Roman"/>
          <w:i/>
          <w:iCs/>
          <w:sz w:val="24"/>
          <w:szCs w:val="24"/>
        </w:rPr>
        <w:t xml:space="preserve">analgesic, anti-diarrheal, insecticidal, </w:t>
      </w:r>
      <w:proofErr w:type="spellStart"/>
      <w:r w:rsidRPr="00DC7519">
        <w:rPr>
          <w:rFonts w:ascii="Times New Roman" w:hAnsi="Times New Roman"/>
          <w:i/>
          <w:iCs/>
          <w:sz w:val="24"/>
          <w:szCs w:val="24"/>
        </w:rPr>
        <w:t>antiinflammatory</w:t>
      </w:r>
      <w:proofErr w:type="spellEnd"/>
      <w:r w:rsidRPr="00DC7519">
        <w:rPr>
          <w:rFonts w:ascii="Times New Roman" w:hAnsi="Times New Roman"/>
          <w:i/>
          <w:iCs/>
          <w:sz w:val="24"/>
          <w:szCs w:val="24"/>
        </w:rPr>
        <w:t>, analgesic</w:t>
      </w:r>
      <w:r w:rsidRPr="00DC7519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DC7519">
        <w:rPr>
          <w:rFonts w:ascii="Times New Roman" w:hAnsi="Times New Roman"/>
          <w:sz w:val="24"/>
          <w:szCs w:val="24"/>
        </w:rPr>
        <w:t>cytotoxic</w:t>
      </w:r>
      <w:proofErr w:type="spellEnd"/>
      <w:r w:rsidRPr="00DC7519">
        <w:rPr>
          <w:rFonts w:ascii="Times New Roman" w:hAnsi="Times New Roman"/>
          <w:sz w:val="24"/>
          <w:szCs w:val="24"/>
        </w:rPr>
        <w:t xml:space="preserve"> activity. The Study on various biological properties of this plant will be useful for its potential use in respective industries. The available </w:t>
      </w:r>
      <w:proofErr w:type="gramStart"/>
      <w:r w:rsidRPr="00DC7519">
        <w:rPr>
          <w:rFonts w:ascii="Times New Roman" w:hAnsi="Times New Roman"/>
          <w:sz w:val="24"/>
          <w:szCs w:val="24"/>
        </w:rPr>
        <w:t xml:space="preserve">reports on anti microbial activity, anti oxidant activity and pharmacological value of </w:t>
      </w:r>
      <w:r w:rsidRPr="00DC7519">
        <w:rPr>
          <w:rFonts w:ascii="Times New Roman" w:hAnsi="Times New Roman"/>
          <w:i/>
          <w:sz w:val="24"/>
          <w:szCs w:val="24"/>
        </w:rPr>
        <w:t xml:space="preserve">L. </w:t>
      </w:r>
      <w:proofErr w:type="spellStart"/>
      <w:r w:rsidRPr="00DC7519">
        <w:rPr>
          <w:rFonts w:ascii="Times New Roman" w:hAnsi="Times New Roman"/>
          <w:i/>
          <w:sz w:val="24"/>
          <w:szCs w:val="24"/>
        </w:rPr>
        <w:t>aspera</w:t>
      </w:r>
      <w:proofErr w:type="spellEnd"/>
      <w:r w:rsidRPr="00DC7519">
        <w:rPr>
          <w:rFonts w:ascii="Times New Roman" w:hAnsi="Times New Roman"/>
          <w:sz w:val="24"/>
          <w:szCs w:val="24"/>
        </w:rPr>
        <w:t xml:space="preserve"> is</w:t>
      </w:r>
      <w:proofErr w:type="gramEnd"/>
      <w:r w:rsidRPr="00DC7519">
        <w:rPr>
          <w:rFonts w:ascii="Times New Roman" w:hAnsi="Times New Roman"/>
          <w:sz w:val="24"/>
          <w:szCs w:val="24"/>
        </w:rPr>
        <w:t xml:space="preserve"> explained in this review.</w:t>
      </w:r>
    </w:p>
    <w:sectPr w:rsidR="00900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43F7"/>
    <w:rsid w:val="0090076F"/>
    <w:rsid w:val="00B6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2020-08-18T05:27:00Z</dcterms:created>
  <dcterms:modified xsi:type="dcterms:W3CDTF">2020-08-18T05:27:00Z</dcterms:modified>
</cp:coreProperties>
</file>