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4B" w:rsidRPr="001B0F4B" w:rsidRDefault="001B0F4B" w:rsidP="001B0F4B">
      <w:pPr>
        <w:jc w:val="center"/>
        <w:rPr>
          <w:rFonts w:ascii="Times New Roman" w:eastAsia="Times New Roman" w:hAnsi="Times New Roman"/>
          <w:b/>
          <w:color w:val="333333"/>
          <w:sz w:val="32"/>
          <w:szCs w:val="32"/>
        </w:rPr>
      </w:pPr>
      <w:r w:rsidRPr="001B0F4B">
        <w:rPr>
          <w:rFonts w:ascii="Times New Roman" w:eastAsia="Times New Roman" w:hAnsi="Times New Roman"/>
          <w:b/>
          <w:color w:val="333333"/>
          <w:sz w:val="32"/>
          <w:szCs w:val="32"/>
        </w:rPr>
        <w:t>Abstract</w:t>
      </w:r>
    </w:p>
    <w:p w:rsidR="00DA3813" w:rsidRPr="001B0F4B" w:rsidRDefault="001B0F4B" w:rsidP="001B0F4B">
      <w:pPr>
        <w:spacing w:line="360" w:lineRule="auto"/>
        <w:jc w:val="both"/>
        <w:rPr>
          <w:sz w:val="24"/>
          <w:szCs w:val="24"/>
        </w:rPr>
      </w:pPr>
      <w:r w:rsidRPr="001B0F4B">
        <w:rPr>
          <w:rFonts w:ascii="Times New Roman" w:eastAsia="Times New Roman" w:hAnsi="Times New Roman"/>
          <w:color w:val="333333"/>
          <w:sz w:val="24"/>
          <w:szCs w:val="24"/>
        </w:rPr>
        <w:t xml:space="preserve">Nature, now a days is suffering from a serious problem of environmental pollution. Increased industrialization has resulted in indiscriminate release of toxic waste into the surrounding environment. Industrial </w:t>
      </w:r>
      <w:proofErr w:type="gramStart"/>
      <w:r w:rsidRPr="001B0F4B">
        <w:rPr>
          <w:rFonts w:ascii="Times New Roman" w:eastAsia="Times New Roman" w:hAnsi="Times New Roman"/>
          <w:color w:val="333333"/>
          <w:sz w:val="24"/>
          <w:szCs w:val="24"/>
        </w:rPr>
        <w:t>effluent are</w:t>
      </w:r>
      <w:proofErr w:type="gramEnd"/>
      <w:r w:rsidRPr="001B0F4B">
        <w:rPr>
          <w:rFonts w:ascii="Times New Roman" w:eastAsia="Times New Roman" w:hAnsi="Times New Roman"/>
          <w:color w:val="333333"/>
          <w:sz w:val="24"/>
          <w:szCs w:val="24"/>
        </w:rPr>
        <w:t xml:space="preserve"> the major pollution sources mainly in water pollution. Sugar industry is a seasonal industry operating for maximum of 4-5 month in one season. The effluent discharge from sugar industry consist of a number of organic and heavy metal pollutant in dissolved or suspended form that can bring about changes in the physical, chemical and physiological sphere of the biota.  Textile industries are large industrial consumers of water as well as producers of waste water. The effluents are rich in dyes and chemicals, some of which are non-biodegradable and carcinogenic and pose a major threat to environment. These industries showed high concentrations of EC, TS, TSS, TDS, BOD, COD, alkalinity, total hardness etc., when compared to BIS, where paper and pulp industry showed high contaminants when compared </w:t>
      </w:r>
      <w:proofErr w:type="spellStart"/>
      <w:r w:rsidRPr="001B0F4B">
        <w:rPr>
          <w:rFonts w:ascii="Times New Roman" w:eastAsia="Times New Roman" w:hAnsi="Times New Roman"/>
          <w:color w:val="333333"/>
          <w:sz w:val="24"/>
          <w:szCs w:val="24"/>
        </w:rPr>
        <w:t>ti</w:t>
      </w:r>
      <w:proofErr w:type="spellEnd"/>
      <w:r w:rsidRPr="001B0F4B">
        <w:rPr>
          <w:rFonts w:ascii="Times New Roman" w:eastAsia="Times New Roman" w:hAnsi="Times New Roman"/>
          <w:color w:val="333333"/>
          <w:sz w:val="24"/>
          <w:szCs w:val="24"/>
        </w:rPr>
        <w:t xml:space="preserve"> dyeing and sugar industry.</w:t>
      </w:r>
    </w:p>
    <w:sectPr w:rsidR="00DA3813" w:rsidRPr="001B0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0F4B"/>
    <w:rsid w:val="001B0F4B"/>
    <w:rsid w:val="00DA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2020-08-19T07:13:00Z</dcterms:created>
  <dcterms:modified xsi:type="dcterms:W3CDTF">2020-08-19T07:13:00Z</dcterms:modified>
</cp:coreProperties>
</file>