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03" w:rsidRPr="00980703" w:rsidRDefault="00980703" w:rsidP="00980703">
      <w:pPr>
        <w:jc w:val="center"/>
        <w:rPr>
          <w:rFonts w:ascii="Times New Roman" w:eastAsia="Times New Roman" w:hAnsi="Times New Roman"/>
          <w:b/>
          <w:color w:val="333333"/>
          <w:sz w:val="32"/>
          <w:szCs w:val="32"/>
        </w:rPr>
      </w:pPr>
      <w:r w:rsidRPr="00980703">
        <w:rPr>
          <w:rFonts w:ascii="Times New Roman" w:eastAsia="Times New Roman" w:hAnsi="Times New Roman"/>
          <w:b/>
          <w:color w:val="333333"/>
          <w:sz w:val="32"/>
          <w:szCs w:val="32"/>
        </w:rPr>
        <w:t>Abstract</w:t>
      </w:r>
    </w:p>
    <w:p w:rsidR="00031892" w:rsidRPr="00980703" w:rsidRDefault="00980703" w:rsidP="00980703">
      <w:pPr>
        <w:spacing w:line="360" w:lineRule="auto"/>
        <w:jc w:val="both"/>
        <w:rPr>
          <w:sz w:val="24"/>
          <w:szCs w:val="24"/>
        </w:rPr>
      </w:pPr>
      <w:r w:rsidRPr="00980703">
        <w:rPr>
          <w:rFonts w:ascii="Times New Roman" w:eastAsia="Times New Roman" w:hAnsi="Times New Roman"/>
          <w:color w:val="333333"/>
          <w:sz w:val="24"/>
          <w:szCs w:val="24"/>
        </w:rPr>
        <w:t xml:space="preserve">Pulses are essential for growth and metabolism of all living organisms. Leguminous crops are rich in protein and carbohydrates. The samples are soaked entire seed, seed coat, pulp, soaked water and also in boiled entire seed, seed coat, pulp and boiled water of black </w:t>
      </w:r>
      <w:proofErr w:type="spellStart"/>
      <w:r w:rsidRPr="00980703">
        <w:rPr>
          <w:rFonts w:ascii="Times New Roman" w:eastAsia="Times New Roman" w:hAnsi="Times New Roman"/>
          <w:color w:val="333333"/>
          <w:sz w:val="24"/>
          <w:szCs w:val="24"/>
        </w:rPr>
        <w:t>channa</w:t>
      </w:r>
      <w:proofErr w:type="spellEnd"/>
      <w:r w:rsidRPr="00980703">
        <w:rPr>
          <w:rFonts w:ascii="Times New Roman" w:eastAsia="Times New Roman" w:hAnsi="Times New Roman"/>
          <w:color w:val="333333"/>
          <w:sz w:val="24"/>
          <w:szCs w:val="24"/>
        </w:rPr>
        <w:t xml:space="preserve">, white </w:t>
      </w:r>
      <w:proofErr w:type="spellStart"/>
      <w:r w:rsidRPr="00980703">
        <w:rPr>
          <w:rFonts w:ascii="Times New Roman" w:eastAsia="Times New Roman" w:hAnsi="Times New Roman"/>
          <w:color w:val="333333"/>
          <w:sz w:val="24"/>
          <w:szCs w:val="24"/>
        </w:rPr>
        <w:t>channa</w:t>
      </w:r>
      <w:proofErr w:type="spellEnd"/>
      <w:r w:rsidRPr="00980703">
        <w:rPr>
          <w:rFonts w:ascii="Times New Roman" w:eastAsia="Times New Roman" w:hAnsi="Times New Roman"/>
          <w:color w:val="333333"/>
          <w:sz w:val="24"/>
          <w:szCs w:val="24"/>
        </w:rPr>
        <w:t xml:space="preserve">, fresh bean, dry bean, fresh pea and dry pea. The protein content was estimated by Bradford method and carbohydrate content was estimated by </w:t>
      </w:r>
      <w:proofErr w:type="spellStart"/>
      <w:r w:rsidRPr="00980703">
        <w:rPr>
          <w:rFonts w:ascii="Times New Roman" w:eastAsia="Times New Roman" w:hAnsi="Times New Roman"/>
          <w:color w:val="333333"/>
          <w:sz w:val="24"/>
          <w:szCs w:val="24"/>
        </w:rPr>
        <w:t>Anthrone</w:t>
      </w:r>
      <w:proofErr w:type="spellEnd"/>
      <w:r w:rsidRPr="00980703">
        <w:rPr>
          <w:rFonts w:ascii="Times New Roman" w:eastAsia="Times New Roman" w:hAnsi="Times New Roman"/>
          <w:color w:val="333333"/>
          <w:sz w:val="24"/>
          <w:szCs w:val="24"/>
        </w:rPr>
        <w:t xml:space="preserve"> method. The protein and carbohydrates are rich in boiled seeds than soaked seeds. The result shows the consumption of the boiled pulses is recommended and it is good for health.</w:t>
      </w:r>
    </w:p>
    <w:sectPr w:rsidR="00031892" w:rsidRPr="009807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0703"/>
    <w:rsid w:val="00031892"/>
    <w:rsid w:val="00980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2020-08-19T07:49:00Z</dcterms:created>
  <dcterms:modified xsi:type="dcterms:W3CDTF">2020-08-19T07:50:00Z</dcterms:modified>
</cp:coreProperties>
</file>