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04A" w:rsidRPr="008D504A" w:rsidRDefault="008D504A" w:rsidP="008D504A">
      <w:pPr>
        <w:jc w:val="center"/>
        <w:rPr>
          <w:rFonts w:ascii="Times New Roman" w:eastAsia="Times New Roman" w:hAnsi="Times New Roman" w:cs="Times New Roman"/>
          <w:b/>
          <w:color w:val="333333"/>
          <w:sz w:val="32"/>
          <w:szCs w:val="32"/>
        </w:rPr>
      </w:pPr>
      <w:r w:rsidRPr="008D504A">
        <w:rPr>
          <w:rFonts w:ascii="Times New Roman" w:eastAsia="Times New Roman" w:hAnsi="Times New Roman" w:cs="Times New Roman"/>
          <w:b/>
          <w:color w:val="333333"/>
          <w:sz w:val="32"/>
          <w:szCs w:val="32"/>
        </w:rPr>
        <w:t>Abstract</w:t>
      </w:r>
    </w:p>
    <w:p w:rsidR="00D158D5" w:rsidRDefault="008D504A" w:rsidP="008D504A">
      <w:pPr>
        <w:spacing w:line="360" w:lineRule="auto"/>
        <w:jc w:val="both"/>
      </w:pPr>
      <w:r w:rsidRPr="000E403A">
        <w:rPr>
          <w:rFonts w:ascii="Times New Roman" w:hAnsi="Times New Roman" w:cs="Times New Roman"/>
          <w:sz w:val="24"/>
          <w:szCs w:val="24"/>
        </w:rPr>
        <w:t>Oral history is determined as the recording, conservation and comprehension of historical information, depends on the personal experiences of the speaker. It might be evidence about the past, but can admit folklore, myths, songs and stories passed down over the years by word of mouth. It makes contract and understanding between social classes and between generations. Finally, Oral history is an important fact in historical methodologies since it is an interrelated platform; scholars of various fields such as historians, sociologists, anthropology, psychology and linguistics use this methodology for better understanding and narration of memory.</w:t>
      </w:r>
    </w:p>
    <w:sectPr w:rsidR="00D158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D504A"/>
    <w:rsid w:val="008D504A"/>
    <w:rsid w:val="00D15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2020-08-19T10:35:00Z</dcterms:created>
  <dcterms:modified xsi:type="dcterms:W3CDTF">2020-08-19T10:36:00Z</dcterms:modified>
</cp:coreProperties>
</file>