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44" w:rsidRPr="00DE1044" w:rsidRDefault="00DE1044" w:rsidP="00DE1044">
      <w:pPr>
        <w:jc w:val="center"/>
        <w:rPr>
          <w:rFonts w:ascii="Times New Roman" w:eastAsia="Times New Roman" w:hAnsi="Times New Roman"/>
          <w:b/>
          <w:color w:val="333333"/>
          <w:sz w:val="32"/>
          <w:szCs w:val="32"/>
        </w:rPr>
      </w:pPr>
      <w:r w:rsidRPr="00DE1044">
        <w:rPr>
          <w:rFonts w:ascii="Times New Roman" w:eastAsia="Times New Roman" w:hAnsi="Times New Roman"/>
          <w:b/>
          <w:color w:val="333333"/>
          <w:sz w:val="32"/>
          <w:szCs w:val="32"/>
        </w:rPr>
        <w:t>Abstract</w:t>
      </w:r>
    </w:p>
    <w:p w:rsidR="00804EB8" w:rsidRDefault="00DE1044" w:rsidP="00DE1044">
      <w:pPr>
        <w:spacing w:line="360" w:lineRule="auto"/>
        <w:jc w:val="both"/>
      </w:pPr>
      <w:r w:rsidRPr="00C858ED">
        <w:rPr>
          <w:rFonts w:ascii="Times New Roman" w:hAnsi="Times New Roman"/>
          <w:sz w:val="24"/>
          <w:szCs w:val="24"/>
        </w:rPr>
        <w:t xml:space="preserve">Dairying is an important source of subsidiary income to small/marginal farmers and agricultural </w:t>
      </w:r>
      <w:proofErr w:type="spellStart"/>
      <w:r w:rsidRPr="00C858ED">
        <w:rPr>
          <w:rFonts w:ascii="Times New Roman" w:hAnsi="Times New Roman"/>
          <w:sz w:val="24"/>
          <w:szCs w:val="24"/>
        </w:rPr>
        <w:t>labourers</w:t>
      </w:r>
      <w:proofErr w:type="spellEnd"/>
      <w:r w:rsidRPr="00C858ED">
        <w:rPr>
          <w:rFonts w:ascii="Times New Roman" w:hAnsi="Times New Roman"/>
          <w:sz w:val="24"/>
          <w:szCs w:val="24"/>
        </w:rPr>
        <w:t xml:space="preserve">. A sample consisting of 120 dairy farmers were selected randomly from </w:t>
      </w:r>
      <w:proofErr w:type="spellStart"/>
      <w:r w:rsidRPr="00C858ED">
        <w:rPr>
          <w:rFonts w:ascii="Times New Roman" w:hAnsi="Times New Roman"/>
          <w:sz w:val="24"/>
          <w:szCs w:val="24"/>
        </w:rPr>
        <w:t>Mettupalayam</w:t>
      </w:r>
      <w:proofErr w:type="spellEnd"/>
      <w:r w:rsidRPr="00C858ED">
        <w:rPr>
          <w:rFonts w:ascii="Times New Roman" w:hAnsi="Times New Roman"/>
          <w:sz w:val="24"/>
          <w:szCs w:val="24"/>
        </w:rPr>
        <w:t xml:space="preserve"> town to study their current position and marketing practices. Simple percentage analysis is used for this study from </w:t>
      </w:r>
      <w:proofErr w:type="spellStart"/>
      <w:r w:rsidRPr="00C858ED">
        <w:rPr>
          <w:rFonts w:ascii="Times New Roman" w:hAnsi="Times New Roman"/>
          <w:sz w:val="24"/>
          <w:szCs w:val="24"/>
        </w:rPr>
        <w:t>Mettupalayam</w:t>
      </w:r>
      <w:proofErr w:type="spellEnd"/>
      <w:r w:rsidRPr="00C858ED">
        <w:rPr>
          <w:rFonts w:ascii="Times New Roman" w:hAnsi="Times New Roman"/>
          <w:sz w:val="24"/>
          <w:szCs w:val="24"/>
        </w:rPr>
        <w:t xml:space="preserve"> town. The objective of the study is to analyze the profile of dairy farming in </w:t>
      </w:r>
      <w:proofErr w:type="spellStart"/>
      <w:r w:rsidRPr="00C858ED">
        <w:rPr>
          <w:rFonts w:ascii="Times New Roman" w:hAnsi="Times New Roman"/>
          <w:sz w:val="24"/>
          <w:szCs w:val="24"/>
        </w:rPr>
        <w:t>Mettupalayam</w:t>
      </w:r>
      <w:proofErr w:type="spellEnd"/>
      <w:r w:rsidRPr="00C858ED">
        <w:rPr>
          <w:rFonts w:ascii="Times New Roman" w:hAnsi="Times New Roman"/>
          <w:sz w:val="24"/>
          <w:szCs w:val="24"/>
        </w:rPr>
        <w:t xml:space="preserve"> town and various problems faced by them in general. This study concludes that the practice of dairy farming should be encouraged in each house holds as it may add additional revenue to the income in the family and it is highly nutritious of including milk and milk products in the food habits of the people.</w:t>
      </w:r>
    </w:p>
    <w:sectPr w:rsidR="00804E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1044"/>
    <w:rsid w:val="00804EB8"/>
    <w:rsid w:val="00DE1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2020-08-20T09:53:00Z</dcterms:created>
  <dcterms:modified xsi:type="dcterms:W3CDTF">2020-08-20T09:53:00Z</dcterms:modified>
</cp:coreProperties>
</file>